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650C" w14:textId="5A535F77" w:rsidR="007461C2" w:rsidRPr="00353697" w:rsidRDefault="007461C2" w:rsidP="007461C2">
      <w:pPr>
        <w:tabs>
          <w:tab w:val="left" w:pos="1979"/>
          <w:tab w:val="left" w:pos="2100"/>
          <w:tab w:val="left" w:pos="2520"/>
          <w:tab w:val="left" w:pos="4180"/>
        </w:tabs>
        <w:spacing w:after="0"/>
        <w:jc w:val="both"/>
        <w:rPr>
          <w:rFonts w:ascii="Arial" w:eastAsia="等线" w:hAnsi="Arial" w:cs="Arial"/>
          <w:b/>
          <w:bCs/>
          <w:sz w:val="24"/>
          <w:lang w:eastAsia="zh-CN"/>
        </w:rPr>
      </w:pPr>
      <w:bookmarkStart w:id="0" w:name="Signet45"/>
      <w:r>
        <w:rPr>
          <w:rFonts w:ascii="Arial" w:hAnsi="Arial" w:cs="Arial"/>
          <w:b/>
          <w:bCs/>
          <w:sz w:val="24"/>
        </w:rPr>
        <w:t>3GPP TSG-RAN WG2 Meeting #</w:t>
      </w:r>
      <w:r w:rsidR="000A32E1">
        <w:rPr>
          <w:rFonts w:ascii="Arial" w:hAnsi="Arial" w:cs="Arial"/>
          <w:b/>
          <w:bCs/>
          <w:sz w:val="24"/>
        </w:rPr>
        <w:t>1</w:t>
      </w:r>
      <w:r w:rsidR="00D36F99">
        <w:rPr>
          <w:rFonts w:ascii="Arial" w:eastAsia="等线" w:hAnsi="Arial" w:cs="Arial" w:hint="eastAsia"/>
          <w:b/>
          <w:bCs/>
          <w:sz w:val="24"/>
          <w:lang w:eastAsia="zh-CN"/>
        </w:rPr>
        <w:t>33</w:t>
      </w:r>
      <w:r>
        <w:rPr>
          <w:rFonts w:ascii="Arial" w:hAnsi="Arial" w:cs="Arial"/>
          <w:b/>
          <w:bCs/>
          <w:sz w:val="24"/>
        </w:rPr>
        <w:tab/>
      </w:r>
      <w:r>
        <w:rPr>
          <w:rFonts w:ascii="Arial" w:hAnsi="Arial" w:cs="Arial"/>
          <w:b/>
          <w:bCs/>
          <w:sz w:val="24"/>
        </w:rPr>
        <w:tab/>
      </w:r>
      <w:r>
        <w:rPr>
          <w:rFonts w:ascii="Arial" w:hAnsi="Arial" w:cs="Arial"/>
          <w:b/>
          <w:bCs/>
          <w:sz w:val="24"/>
        </w:rPr>
        <w:tab/>
        <w:t xml:space="preserve">           </w:t>
      </w:r>
      <w:r>
        <w:rPr>
          <w:rFonts w:ascii="Arial" w:hAnsi="Arial" w:cs="Arial"/>
          <w:b/>
          <w:bCs/>
          <w:sz w:val="24"/>
        </w:rPr>
        <w:tab/>
      </w:r>
      <w:r w:rsidR="003E1CE5">
        <w:rPr>
          <w:rFonts w:ascii="Arial" w:hAnsi="Arial" w:cs="Arial"/>
          <w:b/>
          <w:bCs/>
          <w:sz w:val="24"/>
        </w:rPr>
        <w:tab/>
      </w:r>
      <w:r w:rsidR="003E1CE5">
        <w:rPr>
          <w:rFonts w:ascii="Arial" w:hAnsi="Arial" w:cs="Arial"/>
          <w:b/>
          <w:bCs/>
          <w:sz w:val="24"/>
        </w:rPr>
        <w:tab/>
      </w:r>
      <w:r w:rsidR="00D36F99">
        <w:rPr>
          <w:rFonts w:ascii="Arial" w:eastAsia="等线" w:hAnsi="Arial" w:cs="Arial" w:hint="eastAsia"/>
          <w:b/>
          <w:bCs/>
          <w:sz w:val="24"/>
          <w:lang w:eastAsia="zh-CN"/>
        </w:rPr>
        <w:t xml:space="preserve"> </w:t>
      </w:r>
      <w:r w:rsidR="005C7684">
        <w:rPr>
          <w:rFonts w:ascii="Arial" w:eastAsia="等线" w:hAnsi="Arial" w:cs="Arial" w:hint="eastAsia"/>
          <w:b/>
          <w:bCs/>
          <w:sz w:val="24"/>
          <w:lang w:eastAsia="zh-CN"/>
        </w:rPr>
        <w:t xml:space="preserve">    </w:t>
      </w:r>
      <w:r w:rsidR="005C7684" w:rsidRPr="005C7684">
        <w:rPr>
          <w:rFonts w:ascii="Arial" w:hAnsi="Arial" w:cs="Arial"/>
          <w:b/>
          <w:bCs/>
          <w:sz w:val="24"/>
        </w:rPr>
        <w:t>R2-2600499</w:t>
      </w:r>
    </w:p>
    <w:p w14:paraId="328E4A3D" w14:textId="0B621920" w:rsidR="007461C2" w:rsidRPr="00D36F99" w:rsidRDefault="00D36F99" w:rsidP="007461C2">
      <w:pPr>
        <w:tabs>
          <w:tab w:val="left" w:pos="1979"/>
          <w:tab w:val="left" w:pos="2100"/>
          <w:tab w:val="left" w:pos="2520"/>
          <w:tab w:val="left" w:pos="4180"/>
        </w:tabs>
        <w:spacing w:after="0"/>
        <w:rPr>
          <w:rFonts w:ascii="Arial" w:eastAsia="等线" w:hAnsi="Arial" w:cs="Arial"/>
          <w:b/>
          <w:bCs/>
          <w:sz w:val="24"/>
          <w:lang w:eastAsia="zh-CN"/>
        </w:rPr>
      </w:pPr>
      <w:r w:rsidRPr="00D36F99">
        <w:rPr>
          <w:rFonts w:ascii="Arial" w:hAnsi="Arial" w:cs="Arial"/>
          <w:b/>
          <w:bCs/>
          <w:sz w:val="24"/>
        </w:rPr>
        <w:t xml:space="preserve">Gothenburg, </w:t>
      </w:r>
      <w:r w:rsidRPr="00D36F99">
        <w:rPr>
          <w:rFonts w:ascii="Arial" w:hAnsi="Arial" w:cs="Arial"/>
          <w:b/>
          <w:bCs/>
          <w:sz w:val="28"/>
          <w:szCs w:val="28"/>
        </w:rPr>
        <w:t>Sweden,</w:t>
      </w:r>
      <w:r w:rsidRPr="00D36F99">
        <w:rPr>
          <w:rFonts w:ascii="Arial" w:hAnsi="Arial" w:cs="Arial"/>
          <w:b/>
          <w:bCs/>
          <w:sz w:val="28"/>
          <w:szCs w:val="28"/>
          <w:lang w:val="en-US"/>
        </w:rPr>
        <w:t xml:space="preserve"> Feb. 09</w:t>
      </w:r>
      <w:r w:rsidRPr="00D36F99">
        <w:rPr>
          <w:rFonts w:ascii="Arial" w:hAnsi="Arial" w:cs="Arial"/>
          <w:b/>
          <w:bCs/>
          <w:sz w:val="28"/>
          <w:szCs w:val="28"/>
          <w:vertAlign w:val="superscript"/>
          <w:lang w:val="en-US"/>
        </w:rPr>
        <w:t xml:space="preserve">th </w:t>
      </w:r>
      <w:r w:rsidRPr="00D36F99">
        <w:rPr>
          <w:rFonts w:ascii="Arial" w:hAnsi="Arial" w:cs="Arial"/>
          <w:b/>
          <w:bCs/>
          <w:sz w:val="28"/>
          <w:szCs w:val="28"/>
          <w:lang w:val="en-US"/>
        </w:rPr>
        <w:t>– 13</w:t>
      </w:r>
      <w:r w:rsidRPr="00D36F99">
        <w:rPr>
          <w:rFonts w:ascii="Arial" w:hAnsi="Arial" w:cs="Arial"/>
          <w:b/>
          <w:bCs/>
          <w:sz w:val="28"/>
          <w:szCs w:val="28"/>
          <w:vertAlign w:val="superscript"/>
          <w:lang w:val="en-US"/>
        </w:rPr>
        <w:t>th</w:t>
      </w:r>
      <w:r w:rsidRPr="00D36F99" w:rsidDel="00D36F99">
        <w:rPr>
          <w:rFonts w:ascii="Arial" w:hAnsi="Arial" w:cs="Arial"/>
          <w:b/>
          <w:bCs/>
          <w:sz w:val="28"/>
          <w:szCs w:val="28"/>
        </w:rPr>
        <w:t xml:space="preserve"> </w:t>
      </w:r>
      <w:r w:rsidR="007461C2" w:rsidRPr="00D36F99">
        <w:rPr>
          <w:rFonts w:ascii="Arial" w:hAnsi="Arial" w:cs="Arial"/>
          <w:b/>
          <w:bCs/>
          <w:sz w:val="28"/>
          <w:szCs w:val="28"/>
        </w:rPr>
        <w:t>202</w:t>
      </w:r>
      <w:r w:rsidRPr="00D36F99">
        <w:rPr>
          <w:rFonts w:ascii="Arial" w:eastAsia="等线" w:hAnsi="Arial" w:cs="Arial"/>
          <w:b/>
          <w:bCs/>
          <w:sz w:val="28"/>
          <w:szCs w:val="28"/>
          <w:lang w:eastAsia="zh-CN"/>
        </w:rPr>
        <w:t>6</w:t>
      </w:r>
    </w:p>
    <w:p w14:paraId="17C2C793" w14:textId="77777777" w:rsidR="007461C2" w:rsidRDefault="007461C2" w:rsidP="007461C2">
      <w:pPr>
        <w:tabs>
          <w:tab w:val="left" w:pos="1979"/>
          <w:tab w:val="left" w:pos="2100"/>
          <w:tab w:val="left" w:pos="2520"/>
          <w:tab w:val="left" w:pos="4180"/>
        </w:tabs>
        <w:rPr>
          <w:rFonts w:ascii="Arial" w:hAnsi="Arial" w:cs="Arial"/>
          <w:b/>
          <w:bCs/>
          <w:sz w:val="24"/>
        </w:rPr>
      </w:pPr>
    </w:p>
    <w:p w14:paraId="579394A3" w14:textId="558F3D6E" w:rsidR="002E27D0" w:rsidRPr="00030484" w:rsidRDefault="007461C2" w:rsidP="007461C2">
      <w:pPr>
        <w:tabs>
          <w:tab w:val="left" w:pos="1985"/>
        </w:tabs>
        <w:spacing w:after="120"/>
        <w:jc w:val="both"/>
        <w:rPr>
          <w:rFonts w:ascii="Arial" w:eastAsia="等线" w:hAnsi="Arial"/>
          <w:b/>
          <w:sz w:val="24"/>
          <w:lang w:val="en-US" w:eastAsia="zh-CN"/>
        </w:rPr>
      </w:pPr>
      <w:r>
        <w:rPr>
          <w:rFonts w:ascii="Arial" w:hAnsi="Arial" w:cs="Arial"/>
          <w:b/>
          <w:bCs/>
          <w:sz w:val="24"/>
        </w:rPr>
        <w:t>Agenda Item:</w:t>
      </w:r>
      <w:r w:rsidR="002E27D0" w:rsidRPr="00EB3907">
        <w:rPr>
          <w:rFonts w:ascii="Arial" w:hAnsi="Arial"/>
          <w:b/>
          <w:sz w:val="24"/>
          <w:lang w:val="en-US"/>
        </w:rPr>
        <w:tab/>
      </w:r>
      <w:bookmarkStart w:id="1" w:name="Source"/>
      <w:bookmarkEnd w:id="1"/>
      <w:r w:rsidR="00030484">
        <w:rPr>
          <w:rFonts w:ascii="Arial" w:eastAsia="等线" w:hAnsi="Arial" w:hint="eastAsia"/>
          <w:b/>
          <w:sz w:val="24"/>
          <w:lang w:val="en-US" w:eastAsia="zh-CN"/>
        </w:rPr>
        <w:t>9</w:t>
      </w:r>
      <w:r w:rsidR="00CD40A0" w:rsidRPr="00EB3907">
        <w:rPr>
          <w:rFonts w:ascii="Arial" w:hAnsi="Arial"/>
          <w:b/>
          <w:sz w:val="24"/>
          <w:lang w:val="en-US"/>
        </w:rPr>
        <w:t>.</w:t>
      </w:r>
      <w:r w:rsidR="00030484">
        <w:rPr>
          <w:rFonts w:ascii="Arial" w:eastAsia="等线" w:hAnsi="Arial" w:hint="eastAsia"/>
          <w:b/>
          <w:sz w:val="24"/>
          <w:lang w:val="en-US" w:eastAsia="zh-CN"/>
        </w:rPr>
        <w:t>4</w:t>
      </w:r>
      <w:r w:rsidR="00CD40A0" w:rsidRPr="00EB3907">
        <w:rPr>
          <w:rFonts w:ascii="Arial" w:hAnsi="Arial"/>
          <w:b/>
          <w:sz w:val="24"/>
          <w:lang w:val="en-US"/>
        </w:rPr>
        <w:t>.</w:t>
      </w:r>
      <w:r w:rsidR="004C3164">
        <w:rPr>
          <w:rFonts w:ascii="Arial" w:eastAsia="等线" w:hAnsi="Arial" w:hint="eastAsia"/>
          <w:b/>
          <w:sz w:val="24"/>
          <w:lang w:val="en-US" w:eastAsia="zh-CN"/>
        </w:rPr>
        <w:t>3</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 xml:space="preserve">Source: </w:t>
      </w:r>
      <w:r w:rsidRPr="00EB3907">
        <w:rPr>
          <w:rFonts w:ascii="Arial" w:hAnsi="Arial"/>
          <w:b/>
          <w:sz w:val="24"/>
          <w:lang w:val="en-US"/>
        </w:rPr>
        <w:tab/>
      </w:r>
      <w:r w:rsidR="006C5CF4" w:rsidRPr="00EB3907">
        <w:rPr>
          <w:rFonts w:ascii="Arial" w:hAnsi="Arial"/>
          <w:b/>
          <w:sz w:val="24"/>
          <w:lang w:val="en-US"/>
        </w:rPr>
        <w:t>Lenovo</w:t>
      </w:r>
    </w:p>
    <w:p w14:paraId="254C527B" w14:textId="139D0BBE" w:rsidR="002E27D0" w:rsidRPr="00A45CBA" w:rsidRDefault="002E27D0" w:rsidP="009148E3">
      <w:pPr>
        <w:tabs>
          <w:tab w:val="left" w:pos="1985"/>
        </w:tabs>
        <w:spacing w:after="120"/>
        <w:ind w:left="1980" w:hanging="1980"/>
        <w:jc w:val="both"/>
        <w:rPr>
          <w:rFonts w:ascii="Arial" w:eastAsia="等线" w:hAnsi="Arial"/>
          <w:b/>
          <w:sz w:val="24"/>
          <w:lang w:val="en-US" w:eastAsia="zh-CN"/>
        </w:rPr>
      </w:pPr>
      <w:r w:rsidRPr="00EB3907">
        <w:rPr>
          <w:rFonts w:ascii="Arial" w:hAnsi="Arial"/>
          <w:b/>
          <w:sz w:val="24"/>
          <w:lang w:val="en-US"/>
        </w:rPr>
        <w:t xml:space="preserve">Title: </w:t>
      </w:r>
      <w:r w:rsidRPr="00EB3907">
        <w:rPr>
          <w:rFonts w:ascii="Arial" w:hAnsi="Arial"/>
          <w:b/>
          <w:sz w:val="24"/>
          <w:lang w:val="en-US"/>
        </w:rPr>
        <w:tab/>
      </w:r>
      <w:bookmarkStart w:id="2" w:name="Title"/>
      <w:bookmarkEnd w:id="2"/>
      <w:r w:rsidR="006614B6" w:rsidRPr="006614B6">
        <w:rPr>
          <w:rFonts w:ascii="Arial" w:hAnsi="Arial"/>
          <w:b/>
          <w:sz w:val="24"/>
          <w:lang w:val="en-US"/>
        </w:rPr>
        <w:t>Dynamic L1 measurement configuration change</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1"/>
        <w:ind w:left="0" w:firstLine="0"/>
        <w:jc w:val="both"/>
      </w:pPr>
      <w:r w:rsidRPr="008447EE">
        <w:t>Introduction</w:t>
      </w:r>
    </w:p>
    <w:p w14:paraId="45CBFC69" w14:textId="7AB6A7EB" w:rsidR="009F0EE9" w:rsidRPr="00DE6ECA" w:rsidRDefault="00BA178E" w:rsidP="00F568A3">
      <w:pPr>
        <w:jc w:val="both"/>
        <w:rPr>
          <w:rFonts w:eastAsia="等线"/>
          <w:bCs/>
          <w:lang w:eastAsia="zh-CN"/>
        </w:rPr>
      </w:pPr>
      <w:r>
        <w:rPr>
          <w:rFonts w:eastAsia="等线"/>
          <w:lang w:eastAsia="zh-CN"/>
        </w:rPr>
        <w:t>A</w:t>
      </w:r>
      <w:r>
        <w:rPr>
          <w:rFonts w:eastAsia="等线" w:hint="eastAsia"/>
          <w:lang w:eastAsia="zh-CN"/>
        </w:rPr>
        <w:t>ccording to the</w:t>
      </w:r>
      <w:r w:rsidR="009763AE">
        <w:rPr>
          <w:rFonts w:eastAsia="等线" w:hint="eastAsia"/>
          <w:lang w:eastAsia="zh-CN"/>
        </w:rPr>
        <w:t xml:space="preserve"> WI</w:t>
      </w:r>
      <w:r>
        <w:rPr>
          <w:rFonts w:eastAsia="等线" w:hint="eastAsia"/>
          <w:lang w:eastAsia="zh-CN"/>
        </w:rPr>
        <w:t>D</w:t>
      </w:r>
      <w:r w:rsidR="009763AE">
        <w:rPr>
          <w:rFonts w:eastAsia="等线" w:hint="eastAsia"/>
          <w:lang w:eastAsia="zh-CN"/>
        </w:rPr>
        <w:t xml:space="preserve"> </w:t>
      </w:r>
      <w:r>
        <w:rPr>
          <w:rFonts w:eastAsia="等线" w:hint="eastAsia"/>
          <w:lang w:eastAsia="zh-CN"/>
        </w:rPr>
        <w:t xml:space="preserve">for Rel-20 Mobility </w:t>
      </w:r>
      <w:r w:rsidR="009763AE">
        <w:rPr>
          <w:rFonts w:eastAsia="等线" w:hint="eastAsia"/>
          <w:lang w:eastAsia="zh-CN"/>
        </w:rPr>
        <w:t xml:space="preserve">[1], </w:t>
      </w:r>
      <w:r w:rsidR="00A139F0">
        <w:rPr>
          <w:rFonts w:eastAsia="等线" w:hint="eastAsia"/>
          <w:lang w:eastAsia="zh-CN"/>
        </w:rPr>
        <w:t>the second objective</w:t>
      </w:r>
      <w:r w:rsidR="00661F47">
        <w:rPr>
          <w:rFonts w:eastAsia="等线" w:hint="eastAsia"/>
          <w:lang w:eastAsia="zh-CN"/>
        </w:rPr>
        <w:t xml:space="preserve"> aims to </w:t>
      </w:r>
      <w:r w:rsidR="00D25C52" w:rsidRPr="00EB7DA3">
        <w:rPr>
          <w:bCs/>
          <w:lang w:eastAsia="zh-CN"/>
        </w:rPr>
        <w:t xml:space="preserve">allow greater flexibility for the network to dynamically change the LTM configuration </w:t>
      </w:r>
      <w:r w:rsidR="00BF3FAF">
        <w:rPr>
          <w:rFonts w:eastAsia="等线" w:hint="eastAsia"/>
          <w:bCs/>
          <w:lang w:eastAsia="zh-CN"/>
        </w:rPr>
        <w:t xml:space="preserve">for </w:t>
      </w:r>
      <w:r w:rsidR="00BF3FAF">
        <w:rPr>
          <w:rFonts w:eastAsia="等线"/>
          <w:bCs/>
          <w:lang w:eastAsia="zh-CN"/>
        </w:rPr>
        <w:t>measurement</w:t>
      </w:r>
      <w:r w:rsidR="00BF3FAF">
        <w:rPr>
          <w:rFonts w:eastAsia="等线" w:hint="eastAsia"/>
          <w:bCs/>
          <w:lang w:eastAsia="zh-CN"/>
        </w:rPr>
        <w:t xml:space="preserve"> </w:t>
      </w:r>
      <w:r w:rsidR="00D25C52" w:rsidRPr="00EB7DA3">
        <w:rPr>
          <w:bCs/>
          <w:lang w:eastAsia="zh-CN"/>
        </w:rPr>
        <w:t xml:space="preserve">using </w:t>
      </w:r>
      <w:r w:rsidR="00422836">
        <w:rPr>
          <w:rFonts w:eastAsia="等线" w:hint="eastAsia"/>
          <w:bCs/>
          <w:lang w:eastAsia="zh-CN"/>
        </w:rPr>
        <w:t>MAC CE</w:t>
      </w:r>
      <w:r w:rsidR="0019592A">
        <w:rPr>
          <w:rFonts w:eastAsia="等线"/>
          <w:lang w:eastAsia="zh-CN"/>
        </w:rPr>
        <w:t>.</w:t>
      </w:r>
      <w:r w:rsidR="00F568A3">
        <w:rPr>
          <w:rFonts w:eastAsia="等线"/>
          <w:lang w:eastAsia="zh-CN"/>
        </w:rPr>
        <w:t xml:space="preserve"> </w:t>
      </w:r>
      <w:r w:rsidR="00AA5172">
        <w:rPr>
          <w:rFonts w:eastAsia="等线"/>
          <w:lang w:eastAsia="zh-CN"/>
        </w:rPr>
        <w:t xml:space="preserve">The following </w:t>
      </w:r>
      <w:r w:rsidR="00661F47">
        <w:rPr>
          <w:rFonts w:eastAsia="等线" w:hint="eastAsia"/>
          <w:lang w:eastAsia="zh-CN"/>
        </w:rPr>
        <w:t>shows the objectives</w:t>
      </w:r>
      <w:r w:rsidR="00DE6ECA">
        <w:rPr>
          <w:rFonts w:eastAsia="等线" w:hint="eastAsia"/>
          <w:lang w:eastAsia="zh-CN"/>
        </w:rPr>
        <w:t xml:space="preserve">. This </w:t>
      </w:r>
      <w:r w:rsidR="00DE6ECA">
        <w:rPr>
          <w:rFonts w:eastAsia="等线"/>
          <w:lang w:eastAsia="zh-CN"/>
        </w:rPr>
        <w:t>contribution</w:t>
      </w:r>
      <w:r w:rsidR="00DE6ECA">
        <w:rPr>
          <w:rFonts w:eastAsia="等线" w:hint="eastAsia"/>
          <w:lang w:eastAsia="zh-CN"/>
        </w:rPr>
        <w:t xml:space="preserve"> aims to </w:t>
      </w:r>
      <w:r w:rsidR="00DE6ECA">
        <w:rPr>
          <w:rFonts w:eastAsia="等线"/>
          <w:lang w:eastAsia="zh-CN"/>
        </w:rPr>
        <w:t>analysis</w:t>
      </w:r>
      <w:r w:rsidR="00DE6ECA">
        <w:rPr>
          <w:rFonts w:eastAsia="等线" w:hint="eastAsia"/>
          <w:lang w:eastAsia="zh-CN"/>
        </w:rPr>
        <w:t xml:space="preserve"> the </w:t>
      </w:r>
      <w:r w:rsidR="00890898">
        <w:rPr>
          <w:rFonts w:eastAsia="等线" w:hint="eastAsia"/>
          <w:lang w:eastAsia="zh-CN"/>
        </w:rPr>
        <w:t xml:space="preserve">scenario and RAN2 </w:t>
      </w:r>
      <w:r>
        <w:rPr>
          <w:rFonts w:eastAsia="等线" w:hint="eastAsia"/>
          <w:lang w:eastAsia="zh-CN"/>
        </w:rPr>
        <w:t xml:space="preserve">basic </w:t>
      </w:r>
      <w:r w:rsidR="00890898">
        <w:rPr>
          <w:rFonts w:eastAsia="等线" w:hint="eastAsia"/>
          <w:lang w:eastAsia="zh-CN"/>
        </w:rPr>
        <w:t>impact.</w:t>
      </w:r>
    </w:p>
    <w:p w14:paraId="6EF4BD06" w14:textId="05DF287F" w:rsidR="001A6441" w:rsidRDefault="00153CCE" w:rsidP="00D51955">
      <w:pPr>
        <w:pBdr>
          <w:top w:val="single" w:sz="8" w:space="1" w:color="auto"/>
          <w:left w:val="single" w:sz="8" w:space="4" w:color="auto"/>
          <w:bottom w:val="single" w:sz="8" w:space="1" w:color="auto"/>
          <w:right w:val="single" w:sz="8" w:space="4" w:color="auto"/>
        </w:pBdr>
        <w:spacing w:before="60" w:after="60" w:line="276" w:lineRule="auto"/>
        <w:ind w:left="774"/>
        <w:rPr>
          <w:lang w:eastAsia="x-none"/>
        </w:rPr>
      </w:pPr>
      <w:r>
        <w:rPr>
          <w:lang w:eastAsia="x-none"/>
        </w:rPr>
        <w:t>Dynamic L1 measurement and reporting configuration change</w:t>
      </w:r>
    </w:p>
    <w:p w14:paraId="19E1A02B" w14:textId="7FCA59B3" w:rsidR="00153CCE" w:rsidRDefault="00153CCE" w:rsidP="00D51955">
      <w:pPr>
        <w:numPr>
          <w:ilvl w:val="1"/>
          <w:numId w:val="40"/>
        </w:numPr>
        <w:pBdr>
          <w:top w:val="single" w:sz="8" w:space="1" w:color="auto"/>
          <w:left w:val="single" w:sz="8" w:space="4" w:color="auto"/>
          <w:bottom w:val="single" w:sz="8" w:space="1" w:color="auto"/>
          <w:right w:val="single" w:sz="8" w:space="4" w:color="auto"/>
        </w:pBdr>
        <w:tabs>
          <w:tab w:val="clear" w:pos="1440"/>
          <w:tab w:val="num" w:pos="1843"/>
        </w:tabs>
        <w:spacing w:before="60" w:after="60" w:line="276" w:lineRule="auto"/>
        <w:ind w:left="1134"/>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6E5B3E63" w14:textId="1EA13EE9" w:rsidR="00DF10F0" w:rsidRDefault="00153CCE" w:rsidP="00D51955">
      <w:pPr>
        <w:pBdr>
          <w:top w:val="single" w:sz="8" w:space="1" w:color="auto"/>
          <w:left w:val="single" w:sz="8" w:space="4" w:color="auto"/>
          <w:bottom w:val="single" w:sz="8" w:space="1" w:color="auto"/>
          <w:right w:val="single" w:sz="8" w:space="4" w:color="auto"/>
        </w:pBdr>
        <w:spacing w:before="60" w:after="60" w:line="276" w:lineRule="auto"/>
        <w:ind w:left="774" w:firstLineChars="200" w:firstLine="400"/>
        <w:rPr>
          <w:rFonts w:eastAsia="等线"/>
          <w:lang w:eastAsia="zh-CN"/>
        </w:rPr>
      </w:pPr>
      <w:r>
        <w:rPr>
          <w:lang w:eastAsia="x-none"/>
        </w:rPr>
        <w:t xml:space="preserve">NOTE </w:t>
      </w:r>
      <w:r>
        <w:rPr>
          <w:rFonts w:hint="eastAsia"/>
          <w:lang w:eastAsia="x-none"/>
        </w:rPr>
        <w:t>6</w:t>
      </w:r>
      <w:r>
        <w:rPr>
          <w:lang w:eastAsia="x-none"/>
        </w:rPr>
        <w:t>: This sub-objective is applicable to C-LTM as well.</w:t>
      </w:r>
    </w:p>
    <w:p w14:paraId="58020A86" w14:textId="4288042C" w:rsidR="00DF10F0" w:rsidRPr="00153CCE" w:rsidRDefault="00153CCE" w:rsidP="00D51955">
      <w:pPr>
        <w:pBdr>
          <w:top w:val="single" w:sz="8" w:space="1" w:color="auto"/>
          <w:left w:val="single" w:sz="8" w:space="4" w:color="auto"/>
          <w:bottom w:val="single" w:sz="8" w:space="1" w:color="auto"/>
          <w:right w:val="single" w:sz="8" w:space="4" w:color="auto"/>
        </w:pBdr>
        <w:spacing w:before="60" w:after="60" w:line="276" w:lineRule="auto"/>
        <w:ind w:left="774" w:firstLineChars="200" w:firstLine="400"/>
        <w:rPr>
          <w:rFonts w:eastAsia="等线"/>
          <w:lang w:eastAsia="zh-CN"/>
        </w:rPr>
      </w:pPr>
      <w:r>
        <w:rPr>
          <w:lang w:eastAsia="x-none"/>
        </w:rPr>
        <w:t xml:space="preserve">NOTE </w:t>
      </w:r>
      <w:r>
        <w:rPr>
          <w:rFonts w:hint="eastAsia"/>
          <w:lang w:eastAsia="x-none"/>
        </w:rPr>
        <w:t>7</w:t>
      </w:r>
      <w:r>
        <w:rPr>
          <w:lang w:eastAsia="x-none"/>
        </w:rPr>
        <w:t xml:space="preserve">: </w:t>
      </w:r>
      <w:r>
        <w:rPr>
          <w:rFonts w:hint="eastAsia"/>
          <w:lang w:eastAsia="x-none"/>
        </w:rPr>
        <w:t>T</w:t>
      </w:r>
      <w:r>
        <w:rPr>
          <w:lang w:eastAsia="x-none"/>
        </w:rPr>
        <w:t>his objective is limited to the configuration related to L1 measurement and reporting configuration and strive</w:t>
      </w:r>
      <w:r>
        <w:rPr>
          <w:rFonts w:hint="eastAsia"/>
          <w:lang w:eastAsia="x-none"/>
        </w:rPr>
        <w:t>s</w:t>
      </w:r>
      <w:r>
        <w:rPr>
          <w:lang w:eastAsia="x-none"/>
        </w:rPr>
        <w:t xml:space="preserve"> to avoid RAN1 impact (including reporting)</w:t>
      </w:r>
      <w:r>
        <w:rPr>
          <w:rFonts w:ascii="等线" w:eastAsia="等线" w:hAnsi="等线" w:hint="eastAsia"/>
          <w:lang w:eastAsia="zh-CN"/>
        </w:rPr>
        <w:t>.</w:t>
      </w:r>
    </w:p>
    <w:p w14:paraId="6E973FBF" w14:textId="15B6A98F" w:rsidR="00DF10F0" w:rsidRPr="00153CCE" w:rsidRDefault="00153CCE" w:rsidP="00D51955">
      <w:pPr>
        <w:pBdr>
          <w:top w:val="single" w:sz="8" w:space="1" w:color="auto"/>
          <w:left w:val="single" w:sz="8" w:space="4" w:color="auto"/>
          <w:bottom w:val="single" w:sz="8" w:space="1" w:color="auto"/>
          <w:right w:val="single" w:sz="8" w:space="4" w:color="auto"/>
        </w:pBdr>
        <w:spacing w:before="60" w:after="60" w:line="276" w:lineRule="auto"/>
        <w:ind w:left="774" w:firstLineChars="200" w:firstLine="400"/>
        <w:rPr>
          <w:rFonts w:eastAsia="等线"/>
          <w:lang w:eastAsia="zh-CN"/>
        </w:rPr>
      </w:pPr>
      <w:r>
        <w:rPr>
          <w:lang w:eastAsia="x-none"/>
        </w:rPr>
        <w:t xml:space="preserve">NOTE </w:t>
      </w:r>
      <w:r>
        <w:rPr>
          <w:rFonts w:hint="eastAsia"/>
          <w:lang w:eastAsia="x-none"/>
        </w:rPr>
        <w:t>8</w:t>
      </w:r>
      <w:r>
        <w:rPr>
          <w:lang w:eastAsia="x-none"/>
        </w:rPr>
        <w:t>: RAN1/</w:t>
      </w:r>
      <w:r w:rsidRPr="00A02BDB">
        <w:rPr>
          <w:lang w:eastAsia="x-none"/>
        </w:rPr>
        <w:t>RAN3/RAN4 involvement</w:t>
      </w:r>
      <w:r>
        <w:rPr>
          <w:lang w:eastAsia="x-none"/>
        </w:rPr>
        <w:t xml:space="preserve"> is based on LS if necessary</w:t>
      </w:r>
      <w:r>
        <w:rPr>
          <w:rFonts w:eastAsia="等线" w:hint="eastAsia"/>
          <w:lang w:eastAsia="zh-CN"/>
        </w:rPr>
        <w:t>.</w:t>
      </w:r>
    </w:p>
    <w:p w14:paraId="5F6B5565" w14:textId="77777777" w:rsidR="002A037F" w:rsidRDefault="002A037F" w:rsidP="001A6441">
      <w:pPr>
        <w:ind w:left="2160"/>
        <w:rPr>
          <w:rFonts w:eastAsia="等线"/>
          <w:lang w:eastAsia="zh-CN"/>
        </w:rPr>
      </w:pPr>
    </w:p>
    <w:p w14:paraId="465B5ADC" w14:textId="13744A97" w:rsidR="002C231A" w:rsidRDefault="002C231A" w:rsidP="009148E3">
      <w:pPr>
        <w:pStyle w:val="1"/>
        <w:jc w:val="both"/>
        <w:rPr>
          <w:lang w:eastAsia="zh-CN"/>
        </w:rPr>
      </w:pPr>
      <w:r>
        <w:rPr>
          <w:lang w:eastAsia="zh-CN"/>
        </w:rPr>
        <w:t>Discussion</w:t>
      </w:r>
    </w:p>
    <w:p w14:paraId="64A33784" w14:textId="04615ABF" w:rsidR="00861B79" w:rsidRDefault="008033E8" w:rsidP="00861B79">
      <w:pPr>
        <w:jc w:val="center"/>
        <w:rPr>
          <w:rFonts w:eastAsia="等线"/>
          <w:lang w:eastAsia="zh-CN"/>
        </w:rPr>
      </w:pPr>
      <w:bookmarkStart w:id="4" w:name="OLE_LINK29"/>
      <w:bookmarkStart w:id="5" w:name="_Hlk181949226"/>
      <w:r w:rsidRPr="008033E8">
        <w:rPr>
          <w:rFonts w:eastAsia="等线"/>
          <w:noProof/>
          <w:lang w:eastAsia="zh-CN"/>
        </w:rPr>
        <w:drawing>
          <wp:inline distT="0" distB="0" distL="0" distR="0" wp14:anchorId="25E2FC9F" wp14:editId="16D37912">
            <wp:extent cx="6122035" cy="3259455"/>
            <wp:effectExtent l="0" t="0" r="0" b="0"/>
            <wp:docPr id="1474644243" name="图片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644243" name="图片 1" descr="文本&#10;&#10;AI 生成的内容可能不正确。"/>
                    <pic:cNvPicPr/>
                  </pic:nvPicPr>
                  <pic:blipFill>
                    <a:blip r:embed="rId8"/>
                    <a:stretch>
                      <a:fillRect/>
                    </a:stretch>
                  </pic:blipFill>
                  <pic:spPr>
                    <a:xfrm>
                      <a:off x="0" y="0"/>
                      <a:ext cx="6122035" cy="3259455"/>
                    </a:xfrm>
                    <a:prstGeom prst="rect">
                      <a:avLst/>
                    </a:prstGeom>
                  </pic:spPr>
                </pic:pic>
              </a:graphicData>
            </a:graphic>
          </wp:inline>
        </w:drawing>
      </w:r>
    </w:p>
    <w:p w14:paraId="7255577A" w14:textId="3877F41A" w:rsidR="008B24A6" w:rsidRDefault="008B24A6" w:rsidP="00861B79">
      <w:pPr>
        <w:jc w:val="center"/>
        <w:rPr>
          <w:rFonts w:eastAsia="等线"/>
          <w:lang w:eastAsia="zh-CN"/>
        </w:rPr>
      </w:pPr>
      <w:r>
        <w:rPr>
          <w:rFonts w:eastAsia="等线" w:hint="eastAsia"/>
          <w:lang w:eastAsia="zh-CN"/>
        </w:rPr>
        <w:t xml:space="preserve">Fig.1 </w:t>
      </w:r>
      <w:r w:rsidRPr="008B24A6">
        <w:rPr>
          <w:rFonts w:eastAsia="等线"/>
          <w:lang w:eastAsia="zh-CN"/>
        </w:rPr>
        <w:t>LTM-CSI-ResourceConfig</w:t>
      </w:r>
      <w:r>
        <w:rPr>
          <w:rFonts w:eastAsia="等线" w:hint="eastAsia"/>
          <w:lang w:eastAsia="zh-CN"/>
        </w:rPr>
        <w:t xml:space="preserve"> IE</w:t>
      </w:r>
    </w:p>
    <w:p w14:paraId="3D29DF22" w14:textId="45F71C31" w:rsidR="0002109F" w:rsidRDefault="00630301" w:rsidP="004B2F6D">
      <w:pPr>
        <w:spacing w:line="360" w:lineRule="auto"/>
        <w:jc w:val="both"/>
        <w:rPr>
          <w:rFonts w:eastAsia="等线"/>
          <w:lang w:eastAsia="zh-CN"/>
        </w:rPr>
      </w:pPr>
      <w:r>
        <w:rPr>
          <w:rFonts w:eastAsia="等线" w:hint="eastAsia"/>
          <w:lang w:eastAsia="zh-CN"/>
        </w:rPr>
        <w:t>In legacy LTM</w:t>
      </w:r>
      <w:r w:rsidR="00C81EEB">
        <w:rPr>
          <w:rFonts w:eastAsia="等线" w:hint="eastAsia"/>
          <w:lang w:eastAsia="zh-CN"/>
        </w:rPr>
        <w:t xml:space="preserve"> </w:t>
      </w:r>
      <w:r w:rsidR="00D57640">
        <w:rPr>
          <w:rFonts w:eastAsia="等线"/>
          <w:lang w:eastAsia="zh-CN"/>
        </w:rPr>
        <w:t>measurement</w:t>
      </w:r>
      <w:r w:rsidR="00D57640">
        <w:rPr>
          <w:rFonts w:eastAsia="等线" w:hint="eastAsia"/>
          <w:lang w:eastAsia="zh-CN"/>
        </w:rPr>
        <w:t xml:space="preserve"> framework</w:t>
      </w:r>
      <w:r>
        <w:rPr>
          <w:rFonts w:eastAsia="等线" w:hint="eastAsia"/>
          <w:lang w:eastAsia="zh-CN"/>
        </w:rPr>
        <w:t xml:space="preserve">, </w:t>
      </w:r>
      <w:r w:rsidR="00EF55B6" w:rsidRPr="00606B61">
        <w:t xml:space="preserve">a group of one or more </w:t>
      </w:r>
      <w:r w:rsidR="00EF55B6" w:rsidRPr="00606B61">
        <w:rPr>
          <w:iCs/>
        </w:rPr>
        <w:t>CSI resources for one or more LTM candidate configurations</w:t>
      </w:r>
      <w:r w:rsidR="008B24A6">
        <w:rPr>
          <w:rFonts w:eastAsia="等线" w:hint="eastAsia"/>
          <w:lang w:eastAsia="zh-CN"/>
        </w:rPr>
        <w:t xml:space="preserve"> is </w:t>
      </w:r>
      <w:r w:rsidR="008B24A6" w:rsidRPr="00D57640">
        <w:rPr>
          <w:rFonts w:hint="eastAsia"/>
        </w:rPr>
        <w:t xml:space="preserve">provided to UE via </w:t>
      </w:r>
      <w:r w:rsidR="008B24A6" w:rsidRPr="00BE093D">
        <w:rPr>
          <w:i/>
          <w:iCs/>
        </w:rPr>
        <w:t>LTM-CSI-ResourceConfig</w:t>
      </w:r>
      <w:r w:rsidR="008B24A6" w:rsidRPr="00D57640">
        <w:rPr>
          <w:rFonts w:hint="eastAsia"/>
        </w:rPr>
        <w:t xml:space="preserve"> IE</w:t>
      </w:r>
      <w:r w:rsidR="00392BDC" w:rsidRPr="00D57640">
        <w:rPr>
          <w:rFonts w:hint="eastAsia"/>
        </w:rPr>
        <w:t xml:space="preserve">. </w:t>
      </w:r>
      <w:r w:rsidR="0002109F" w:rsidRPr="0062085E">
        <w:rPr>
          <w:rFonts w:eastAsia="等线"/>
          <w:lang w:eastAsia="zh-CN"/>
        </w:rPr>
        <w:t xml:space="preserve">The IE </w:t>
      </w:r>
      <w:r w:rsidR="0002109F" w:rsidRPr="007E6984">
        <w:rPr>
          <w:rFonts w:eastAsia="等线"/>
          <w:i/>
          <w:iCs/>
          <w:lang w:eastAsia="zh-CN"/>
        </w:rPr>
        <w:t>LTM-CSI-ReportConfig</w:t>
      </w:r>
      <w:r w:rsidR="0002109F" w:rsidRPr="0062085E">
        <w:rPr>
          <w:rFonts w:eastAsia="等线"/>
          <w:lang w:eastAsia="zh-CN"/>
        </w:rPr>
        <w:t xml:space="preserve"> is used to configure </w:t>
      </w:r>
      <w:r w:rsidR="0002109F">
        <w:rPr>
          <w:rFonts w:eastAsia="等线" w:hint="eastAsia"/>
          <w:lang w:eastAsia="zh-CN"/>
        </w:rPr>
        <w:lastRenderedPageBreak/>
        <w:t>L1</w:t>
      </w:r>
      <w:r w:rsidR="0002109F" w:rsidRPr="0062085E">
        <w:rPr>
          <w:rFonts w:eastAsia="等线"/>
          <w:lang w:eastAsia="zh-CN"/>
        </w:rPr>
        <w:t xml:space="preserve"> measurement report on the </w:t>
      </w:r>
      <w:r w:rsidR="0002109F">
        <w:rPr>
          <w:rFonts w:eastAsia="等线" w:hint="eastAsia"/>
          <w:lang w:eastAsia="zh-CN"/>
        </w:rPr>
        <w:t xml:space="preserve">serving </w:t>
      </w:r>
      <w:r w:rsidR="0002109F" w:rsidRPr="0062085E">
        <w:rPr>
          <w:rFonts w:eastAsia="等线"/>
          <w:lang w:eastAsia="zh-CN"/>
        </w:rPr>
        <w:t>cell</w:t>
      </w:r>
      <w:r w:rsidR="0002109F">
        <w:rPr>
          <w:rFonts w:eastAsia="等线" w:hint="eastAsia"/>
          <w:lang w:eastAsia="zh-CN"/>
        </w:rPr>
        <w:t xml:space="preserve">. Each </w:t>
      </w:r>
      <w:r w:rsidR="003C5522" w:rsidRPr="007E6984">
        <w:rPr>
          <w:rFonts w:eastAsia="等线"/>
          <w:i/>
          <w:iCs/>
          <w:lang w:eastAsia="zh-CN"/>
        </w:rPr>
        <w:t>LTM-CSI-ReportConfig</w:t>
      </w:r>
      <w:r w:rsidR="0002109F" w:rsidRPr="007E6984">
        <w:rPr>
          <w:rFonts w:eastAsia="等线" w:hint="eastAsia"/>
          <w:lang w:eastAsia="zh-CN"/>
        </w:rPr>
        <w:t xml:space="preserve"> is associated with</w:t>
      </w:r>
      <w:r w:rsidR="003C5522">
        <w:rPr>
          <w:rFonts w:eastAsia="等线" w:hint="eastAsia"/>
          <w:lang w:eastAsia="zh-CN"/>
        </w:rPr>
        <w:t xml:space="preserve"> one</w:t>
      </w:r>
      <w:r w:rsidR="0002109F" w:rsidRPr="007E6984">
        <w:rPr>
          <w:rFonts w:eastAsia="等线" w:hint="eastAsia"/>
          <w:lang w:eastAsia="zh-CN"/>
        </w:rPr>
        <w:t xml:space="preserve"> </w:t>
      </w:r>
      <w:r w:rsidR="003C5522" w:rsidRPr="00BE093D">
        <w:rPr>
          <w:i/>
          <w:iCs/>
        </w:rPr>
        <w:t>LTM-CSI-ResourceConfig</w:t>
      </w:r>
      <w:r w:rsidR="0002109F" w:rsidRPr="007E6984">
        <w:rPr>
          <w:rFonts w:eastAsia="等线" w:hint="eastAsia"/>
          <w:lang w:eastAsia="zh-CN"/>
        </w:rPr>
        <w:t>.</w:t>
      </w:r>
    </w:p>
    <w:p w14:paraId="28B1BC8F" w14:textId="34015D0B" w:rsidR="00630301" w:rsidRPr="0005009C" w:rsidRDefault="0005009C" w:rsidP="004B2F6D">
      <w:pPr>
        <w:spacing w:line="360" w:lineRule="auto"/>
        <w:jc w:val="both"/>
        <w:rPr>
          <w:rFonts w:eastAsia="等线"/>
          <w:lang w:eastAsia="zh-CN"/>
        </w:rPr>
      </w:pPr>
      <w:r w:rsidRPr="0005009C">
        <w:rPr>
          <w:rFonts w:eastAsia="等线" w:hint="eastAsia"/>
          <w:lang w:eastAsia="zh-CN"/>
        </w:rPr>
        <w:t xml:space="preserve">Three types of CSI resource i.e., SSB, CSI-RS and CSI-IM are listed in </w:t>
      </w:r>
      <w:r w:rsidRPr="0005009C">
        <w:rPr>
          <w:rFonts w:eastAsia="等线"/>
          <w:lang w:eastAsia="zh-CN"/>
        </w:rPr>
        <w:t xml:space="preserve">IE </w:t>
      </w:r>
      <w:r w:rsidRPr="0005009C">
        <w:rPr>
          <w:rFonts w:eastAsia="等线"/>
          <w:i/>
          <w:iCs/>
          <w:lang w:eastAsia="zh-CN"/>
        </w:rPr>
        <w:t>LTM-CSI-ResourceConfig</w:t>
      </w:r>
      <w:r w:rsidRPr="0005009C">
        <w:rPr>
          <w:rFonts w:eastAsia="等线" w:hint="eastAsia"/>
          <w:lang w:eastAsia="zh-CN"/>
        </w:rPr>
        <w:t xml:space="preserve"> for the purpose of l</w:t>
      </w:r>
      <w:r w:rsidRPr="0005009C">
        <w:rPr>
          <w:rFonts w:eastAsia="等线"/>
          <w:lang w:eastAsia="zh-CN"/>
        </w:rPr>
        <w:t>ayer 1 measurements or early CSI acquisition</w:t>
      </w:r>
      <w:r w:rsidRPr="0005009C">
        <w:rPr>
          <w:rFonts w:eastAsia="等线" w:hint="eastAsia"/>
          <w:lang w:eastAsia="zh-CN"/>
        </w:rPr>
        <w:t xml:space="preserve">. </w:t>
      </w:r>
      <w:r w:rsidR="0002109F" w:rsidRPr="0005009C">
        <w:rPr>
          <w:rFonts w:eastAsia="等线"/>
          <w:lang w:eastAsia="zh-CN"/>
        </w:rPr>
        <w:t xml:space="preserve">Layer 1 measurements and early CSI acquisition are two independent </w:t>
      </w:r>
      <w:r w:rsidR="00DD5CDE" w:rsidRPr="0005009C">
        <w:rPr>
          <w:rFonts w:eastAsia="等线"/>
          <w:lang w:eastAsia="zh-CN"/>
        </w:rPr>
        <w:t>functionalities</w:t>
      </w:r>
      <w:r w:rsidR="00DD5CDE" w:rsidRPr="0005009C">
        <w:rPr>
          <w:rFonts w:eastAsia="等线" w:hint="eastAsia"/>
          <w:lang w:eastAsia="zh-CN"/>
        </w:rPr>
        <w:t xml:space="preserve"> </w:t>
      </w:r>
      <w:r w:rsidR="0002109F" w:rsidRPr="0005009C">
        <w:rPr>
          <w:rFonts w:eastAsia="等线"/>
          <w:lang w:eastAsia="zh-CN"/>
        </w:rPr>
        <w:t>with distinct application scenarios, measurement resources and technical purposes</w:t>
      </w:r>
      <w:r w:rsidR="00C35F31" w:rsidRPr="0005009C">
        <w:rPr>
          <w:rFonts w:eastAsia="等线" w:hint="eastAsia"/>
          <w:lang w:eastAsia="zh-CN"/>
        </w:rPr>
        <w:t>.</w:t>
      </w:r>
      <w:r w:rsidR="0002109F" w:rsidRPr="0005009C">
        <w:rPr>
          <w:rFonts w:eastAsia="等线"/>
          <w:lang w:eastAsia="zh-CN"/>
        </w:rPr>
        <w:t xml:space="preserve"> </w:t>
      </w:r>
      <w:r w:rsidR="009B61B9">
        <w:rPr>
          <w:rFonts w:eastAsia="等线" w:hint="eastAsia"/>
          <w:lang w:eastAsia="zh-CN"/>
        </w:rPr>
        <w:t xml:space="preserve">For example, </w:t>
      </w:r>
      <w:r w:rsidR="00426CF2">
        <w:rPr>
          <w:rFonts w:eastAsia="等线" w:hint="eastAsia"/>
          <w:lang w:eastAsia="zh-CN"/>
        </w:rPr>
        <w:t>L</w:t>
      </w:r>
      <w:r w:rsidR="0002109F" w:rsidRPr="0005009C">
        <w:rPr>
          <w:rFonts w:eastAsia="等线"/>
          <w:lang w:eastAsia="zh-CN"/>
        </w:rPr>
        <w:t xml:space="preserve">1 measurements rely on SSB/CSI-RS resources for signal strength/quality evaluation, while early CSI acquisition leverages CSI-RS/CSI-IM resources for pre-acquisition of channel state information to enable fast link adaptation after mobility. </w:t>
      </w:r>
      <w:r w:rsidR="00D31362" w:rsidRPr="0005009C">
        <w:rPr>
          <w:rFonts w:eastAsia="等线" w:hint="eastAsia"/>
          <w:lang w:eastAsia="zh-CN"/>
        </w:rPr>
        <w:t>We need to clarify that</w:t>
      </w:r>
      <w:r w:rsidR="001019A7" w:rsidRPr="0005009C">
        <w:rPr>
          <w:rFonts w:eastAsia="等线" w:hint="eastAsia"/>
          <w:lang w:eastAsia="zh-CN"/>
        </w:rPr>
        <w:t xml:space="preserve"> </w:t>
      </w:r>
      <w:r w:rsidR="00FD4AD7" w:rsidRPr="0005009C">
        <w:rPr>
          <w:rFonts w:eastAsia="等线" w:hint="eastAsia"/>
          <w:lang w:eastAsia="zh-CN"/>
        </w:rPr>
        <w:t>the objective for d</w:t>
      </w:r>
      <w:r w:rsidR="00FD4AD7" w:rsidRPr="0005009C">
        <w:rPr>
          <w:lang w:eastAsia="x-none"/>
        </w:rPr>
        <w:t>ynamic L1 measurement and reporting configuration change</w:t>
      </w:r>
      <w:r w:rsidR="00FD4AD7" w:rsidRPr="0005009C">
        <w:rPr>
          <w:rFonts w:eastAsia="等线" w:hint="eastAsia"/>
          <w:lang w:eastAsia="zh-CN"/>
        </w:rPr>
        <w:t xml:space="preserve"> is only applicable </w:t>
      </w:r>
      <w:r w:rsidR="000A3E89">
        <w:rPr>
          <w:rFonts w:eastAsia="等线" w:hint="eastAsia"/>
          <w:lang w:eastAsia="zh-CN"/>
        </w:rPr>
        <w:t>to</w:t>
      </w:r>
      <w:r w:rsidR="00FD4AD7" w:rsidRPr="0005009C">
        <w:rPr>
          <w:rFonts w:eastAsia="等线" w:hint="eastAsia"/>
          <w:lang w:eastAsia="zh-CN"/>
        </w:rPr>
        <w:t xml:space="preserve"> </w:t>
      </w:r>
      <w:r w:rsidR="00FD4AD7" w:rsidRPr="0005009C">
        <w:t>Layer 1 measurements</w:t>
      </w:r>
      <w:r w:rsidR="00FD4AD7" w:rsidRPr="0005009C">
        <w:rPr>
          <w:rFonts w:eastAsia="等线" w:hint="eastAsia"/>
          <w:lang w:eastAsia="zh-CN"/>
        </w:rPr>
        <w:t xml:space="preserve">. </w:t>
      </w:r>
      <w:r w:rsidR="00FD4AD7" w:rsidRPr="0005009C">
        <w:rPr>
          <w:rFonts w:eastAsia="等线"/>
          <w:lang w:eastAsia="zh-CN"/>
        </w:rPr>
        <w:t>N</w:t>
      </w:r>
      <w:r w:rsidR="00FD4AD7" w:rsidRPr="0005009C">
        <w:rPr>
          <w:rFonts w:eastAsia="等线" w:hint="eastAsia"/>
          <w:lang w:eastAsia="zh-CN"/>
        </w:rPr>
        <w:t xml:space="preserve">amely, it is not applicable </w:t>
      </w:r>
      <w:r w:rsidR="000A3E89">
        <w:rPr>
          <w:rFonts w:eastAsia="等线" w:hint="eastAsia"/>
          <w:lang w:eastAsia="zh-CN"/>
        </w:rPr>
        <w:t>to</w:t>
      </w:r>
      <w:r w:rsidR="00FD4AD7" w:rsidRPr="0005009C">
        <w:rPr>
          <w:rFonts w:eastAsia="等线" w:hint="eastAsia"/>
          <w:lang w:eastAsia="zh-CN"/>
        </w:rPr>
        <w:t xml:space="preserve"> </w:t>
      </w:r>
      <w:r w:rsidR="00FD4AD7" w:rsidRPr="0005009C">
        <w:t>early CSI acquisition</w:t>
      </w:r>
      <w:r w:rsidR="00FD4AD7" w:rsidRPr="0005009C">
        <w:rPr>
          <w:rFonts w:eastAsia="等线" w:hint="eastAsia"/>
          <w:lang w:eastAsia="zh-CN"/>
        </w:rPr>
        <w:t>.</w:t>
      </w:r>
    </w:p>
    <w:p w14:paraId="5A4F484B" w14:textId="526B613F" w:rsidR="00A92B43" w:rsidRPr="001341D4" w:rsidRDefault="00A92B43" w:rsidP="00B53675">
      <w:pPr>
        <w:jc w:val="both"/>
        <w:rPr>
          <w:rFonts w:eastAsia="等线"/>
          <w:b/>
          <w:bCs/>
          <w:lang w:eastAsia="zh-CN"/>
        </w:rPr>
      </w:pPr>
      <w:r>
        <w:rPr>
          <w:rFonts w:eastAsia="等线" w:hint="eastAsia"/>
          <w:b/>
          <w:bCs/>
          <w:lang w:eastAsia="zh-CN"/>
        </w:rPr>
        <w:t xml:space="preserve">Observation 1: </w:t>
      </w:r>
      <w:r w:rsidR="001341D4" w:rsidRPr="001341D4">
        <w:rPr>
          <w:rFonts w:eastAsia="等线" w:hint="eastAsia"/>
          <w:b/>
          <w:bCs/>
          <w:lang w:eastAsia="zh-CN"/>
        </w:rPr>
        <w:t xml:space="preserve">Three types of CSI resource i.e., SSB, CSI-RS and CSI-IM are listed in </w:t>
      </w:r>
      <w:r w:rsidR="001341D4" w:rsidRPr="001341D4">
        <w:rPr>
          <w:rFonts w:eastAsia="等线"/>
          <w:b/>
          <w:bCs/>
          <w:lang w:eastAsia="zh-CN"/>
        </w:rPr>
        <w:t xml:space="preserve">IE </w:t>
      </w:r>
      <w:r w:rsidR="001341D4" w:rsidRPr="001A0830">
        <w:rPr>
          <w:rFonts w:eastAsia="等线"/>
          <w:b/>
          <w:bCs/>
          <w:i/>
          <w:iCs/>
          <w:lang w:eastAsia="zh-CN"/>
        </w:rPr>
        <w:t>LTM-CSI-ResourceConfig</w:t>
      </w:r>
      <w:r w:rsidR="001341D4" w:rsidRPr="001341D4">
        <w:rPr>
          <w:rFonts w:eastAsia="等线" w:hint="eastAsia"/>
          <w:b/>
          <w:bCs/>
          <w:lang w:eastAsia="zh-CN"/>
        </w:rPr>
        <w:t xml:space="preserve"> for the purpose of l</w:t>
      </w:r>
      <w:r w:rsidR="001341D4" w:rsidRPr="001341D4">
        <w:rPr>
          <w:rFonts w:eastAsia="等线"/>
          <w:b/>
          <w:bCs/>
          <w:lang w:eastAsia="zh-CN"/>
        </w:rPr>
        <w:t>ayer 1 measurements or early CSI acquisition</w:t>
      </w:r>
      <w:r w:rsidR="001341D4" w:rsidRPr="001341D4">
        <w:rPr>
          <w:rFonts w:eastAsia="等线" w:hint="eastAsia"/>
          <w:b/>
          <w:bCs/>
          <w:lang w:eastAsia="zh-CN"/>
        </w:rPr>
        <w:t>.</w:t>
      </w:r>
    </w:p>
    <w:p w14:paraId="32119917" w14:textId="72482366" w:rsidR="00A92B43" w:rsidRDefault="00642BDB" w:rsidP="00B53675">
      <w:pPr>
        <w:jc w:val="both"/>
        <w:rPr>
          <w:rFonts w:eastAsia="等线"/>
          <w:b/>
          <w:bCs/>
          <w:lang w:eastAsia="zh-CN"/>
        </w:rPr>
      </w:pPr>
      <w:r>
        <w:rPr>
          <w:rFonts w:eastAsia="等线" w:hint="eastAsia"/>
          <w:b/>
          <w:bCs/>
          <w:lang w:eastAsia="zh-CN"/>
        </w:rPr>
        <w:t>Proposal</w:t>
      </w:r>
      <w:r w:rsidR="008B1C44">
        <w:rPr>
          <w:rFonts w:eastAsia="等线" w:hint="eastAsia"/>
          <w:b/>
          <w:bCs/>
          <w:lang w:eastAsia="zh-CN"/>
        </w:rPr>
        <w:t xml:space="preserve"> </w:t>
      </w:r>
      <w:r>
        <w:rPr>
          <w:rFonts w:eastAsia="等线" w:hint="eastAsia"/>
          <w:b/>
          <w:bCs/>
          <w:lang w:eastAsia="zh-CN"/>
        </w:rPr>
        <w:t>1</w:t>
      </w:r>
      <w:r w:rsidR="008B1C44">
        <w:rPr>
          <w:rFonts w:eastAsia="等线" w:hint="eastAsia"/>
          <w:b/>
          <w:bCs/>
          <w:lang w:eastAsia="zh-CN"/>
        </w:rPr>
        <w:t xml:space="preserve">: </w:t>
      </w:r>
      <w:r>
        <w:rPr>
          <w:rFonts w:eastAsia="等线" w:hint="eastAsia"/>
          <w:b/>
          <w:bCs/>
          <w:lang w:eastAsia="zh-CN"/>
        </w:rPr>
        <w:t>T</w:t>
      </w:r>
      <w:r w:rsidRPr="00642BDB">
        <w:rPr>
          <w:rFonts w:eastAsia="等线" w:hint="eastAsia"/>
          <w:b/>
          <w:bCs/>
          <w:lang w:eastAsia="zh-CN"/>
        </w:rPr>
        <w:t xml:space="preserve">he objective </w:t>
      </w:r>
      <w:r w:rsidR="000A3E89">
        <w:rPr>
          <w:rFonts w:eastAsia="等线" w:hint="eastAsia"/>
          <w:b/>
          <w:bCs/>
          <w:lang w:eastAsia="zh-CN"/>
        </w:rPr>
        <w:t>of</w:t>
      </w:r>
      <w:r w:rsidRPr="00642BDB">
        <w:rPr>
          <w:rFonts w:eastAsia="等线" w:hint="eastAsia"/>
          <w:b/>
          <w:bCs/>
          <w:lang w:eastAsia="zh-CN"/>
        </w:rPr>
        <w:t xml:space="preserve"> d</w:t>
      </w:r>
      <w:r w:rsidRPr="00642BDB">
        <w:rPr>
          <w:rFonts w:eastAsia="等线"/>
          <w:b/>
          <w:bCs/>
          <w:lang w:eastAsia="zh-CN"/>
        </w:rPr>
        <w:t>ynamic L1 measurement and reporting configuration change</w:t>
      </w:r>
      <w:r w:rsidRPr="00642BDB">
        <w:rPr>
          <w:rFonts w:eastAsia="等线" w:hint="eastAsia"/>
          <w:b/>
          <w:bCs/>
          <w:lang w:eastAsia="zh-CN"/>
        </w:rPr>
        <w:t xml:space="preserve"> is only applicable </w:t>
      </w:r>
      <w:r w:rsidR="000A3E89">
        <w:rPr>
          <w:rFonts w:eastAsia="等线" w:hint="eastAsia"/>
          <w:b/>
          <w:bCs/>
          <w:lang w:eastAsia="zh-CN"/>
        </w:rPr>
        <w:t>to</w:t>
      </w:r>
      <w:r w:rsidRPr="00642BDB">
        <w:rPr>
          <w:rFonts w:eastAsia="等线" w:hint="eastAsia"/>
          <w:b/>
          <w:bCs/>
          <w:lang w:eastAsia="zh-CN"/>
        </w:rPr>
        <w:t xml:space="preserve"> </w:t>
      </w:r>
      <w:r w:rsidRPr="00642BDB">
        <w:rPr>
          <w:rFonts w:eastAsia="等线"/>
          <w:b/>
          <w:bCs/>
          <w:lang w:eastAsia="zh-CN"/>
        </w:rPr>
        <w:t>Layer 1 measurements</w:t>
      </w:r>
      <w:r w:rsidRPr="00642BDB">
        <w:rPr>
          <w:rFonts w:eastAsia="等线" w:hint="eastAsia"/>
          <w:b/>
          <w:bCs/>
          <w:lang w:eastAsia="zh-CN"/>
        </w:rPr>
        <w:t xml:space="preserve">. </w:t>
      </w:r>
      <w:r w:rsidRPr="00642BDB">
        <w:rPr>
          <w:rFonts w:eastAsia="等线"/>
          <w:b/>
          <w:bCs/>
          <w:lang w:eastAsia="zh-CN"/>
        </w:rPr>
        <w:t>N</w:t>
      </w:r>
      <w:r w:rsidRPr="00642BDB">
        <w:rPr>
          <w:rFonts w:eastAsia="等线" w:hint="eastAsia"/>
          <w:b/>
          <w:bCs/>
          <w:lang w:eastAsia="zh-CN"/>
        </w:rPr>
        <w:t xml:space="preserve">amely, </w:t>
      </w:r>
      <w:r w:rsidR="00C8604D">
        <w:rPr>
          <w:rFonts w:eastAsia="等线" w:hint="eastAsia"/>
          <w:b/>
          <w:bCs/>
          <w:lang w:eastAsia="zh-CN"/>
        </w:rPr>
        <w:t>t</w:t>
      </w:r>
      <w:r w:rsidR="00C8604D" w:rsidRPr="00642BDB">
        <w:rPr>
          <w:rFonts w:eastAsia="等线" w:hint="eastAsia"/>
          <w:b/>
          <w:bCs/>
          <w:lang w:eastAsia="zh-CN"/>
        </w:rPr>
        <w:t>h</w:t>
      </w:r>
      <w:r w:rsidR="00C8604D">
        <w:rPr>
          <w:rFonts w:eastAsia="等线" w:hint="eastAsia"/>
          <w:b/>
          <w:bCs/>
          <w:lang w:eastAsia="zh-CN"/>
        </w:rPr>
        <w:t>is</w:t>
      </w:r>
      <w:r w:rsidR="00C8604D" w:rsidRPr="00642BDB">
        <w:rPr>
          <w:rFonts w:eastAsia="等线" w:hint="eastAsia"/>
          <w:b/>
          <w:bCs/>
          <w:lang w:eastAsia="zh-CN"/>
        </w:rPr>
        <w:t xml:space="preserve"> objective</w:t>
      </w:r>
      <w:r w:rsidRPr="00642BDB">
        <w:rPr>
          <w:rFonts w:eastAsia="等线" w:hint="eastAsia"/>
          <w:b/>
          <w:bCs/>
          <w:lang w:eastAsia="zh-CN"/>
        </w:rPr>
        <w:t xml:space="preserve"> is not applicable </w:t>
      </w:r>
      <w:r w:rsidR="000A3E89">
        <w:rPr>
          <w:rFonts w:eastAsia="等线" w:hint="eastAsia"/>
          <w:b/>
          <w:bCs/>
          <w:lang w:eastAsia="zh-CN"/>
        </w:rPr>
        <w:t>to</w:t>
      </w:r>
      <w:r w:rsidRPr="00642BDB">
        <w:rPr>
          <w:rFonts w:eastAsia="等线" w:hint="eastAsia"/>
          <w:b/>
          <w:bCs/>
          <w:lang w:eastAsia="zh-CN"/>
        </w:rPr>
        <w:t xml:space="preserve"> </w:t>
      </w:r>
      <w:r w:rsidRPr="00642BDB">
        <w:rPr>
          <w:rFonts w:eastAsia="等线"/>
          <w:b/>
          <w:bCs/>
          <w:lang w:eastAsia="zh-CN"/>
        </w:rPr>
        <w:t>early CSI acquisition</w:t>
      </w:r>
      <w:r w:rsidRPr="00642BDB">
        <w:rPr>
          <w:rFonts w:eastAsia="等线" w:hint="eastAsia"/>
          <w:b/>
          <w:bCs/>
          <w:lang w:eastAsia="zh-CN"/>
        </w:rPr>
        <w:t>.</w:t>
      </w:r>
    </w:p>
    <w:p w14:paraId="3C834806" w14:textId="77777777" w:rsidR="00BB5B69" w:rsidRDefault="00BB5B69" w:rsidP="00B53675">
      <w:pPr>
        <w:jc w:val="both"/>
        <w:rPr>
          <w:rFonts w:eastAsia="等线"/>
          <w:lang w:eastAsia="zh-CN"/>
        </w:rPr>
      </w:pPr>
    </w:p>
    <w:p w14:paraId="159EFC2B" w14:textId="43F12CD4" w:rsidR="009B06F2" w:rsidRDefault="00EE09F0" w:rsidP="00B53675">
      <w:pPr>
        <w:jc w:val="both"/>
        <w:rPr>
          <w:rFonts w:eastAsia="等线"/>
          <w:lang w:eastAsia="zh-CN"/>
        </w:rPr>
      </w:pPr>
      <w:r w:rsidRPr="00EE09F0">
        <w:rPr>
          <w:rFonts w:eastAsia="等线"/>
          <w:noProof/>
          <w:lang w:eastAsia="zh-CN"/>
        </w:rPr>
        <w:drawing>
          <wp:inline distT="0" distB="0" distL="0" distR="0" wp14:anchorId="165198E9" wp14:editId="0C252FAC">
            <wp:extent cx="5873916" cy="3759160"/>
            <wp:effectExtent l="0" t="0" r="0" b="0"/>
            <wp:docPr id="1968459557" name="图片 1"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459557" name="图片 1" descr="图片包含 表格&#10;&#10;AI 生成的内容可能不正确。"/>
                    <pic:cNvPicPr/>
                  </pic:nvPicPr>
                  <pic:blipFill>
                    <a:blip r:embed="rId9"/>
                    <a:stretch>
                      <a:fillRect/>
                    </a:stretch>
                  </pic:blipFill>
                  <pic:spPr>
                    <a:xfrm>
                      <a:off x="0" y="0"/>
                      <a:ext cx="5880700" cy="3763502"/>
                    </a:xfrm>
                    <a:prstGeom prst="rect">
                      <a:avLst/>
                    </a:prstGeom>
                  </pic:spPr>
                </pic:pic>
              </a:graphicData>
            </a:graphic>
          </wp:inline>
        </w:drawing>
      </w:r>
    </w:p>
    <w:p w14:paraId="7387A188" w14:textId="33D257A5" w:rsidR="00F2689B" w:rsidRPr="000A498F" w:rsidRDefault="000A498F" w:rsidP="000A498F">
      <w:pPr>
        <w:jc w:val="center"/>
        <w:rPr>
          <w:rFonts w:eastAsia="等线"/>
          <w:lang w:val="en-US" w:eastAsia="zh-CN"/>
        </w:rPr>
      </w:pPr>
      <w:r>
        <w:rPr>
          <w:rFonts w:eastAsia="等线" w:hint="eastAsia"/>
          <w:lang w:eastAsia="zh-CN"/>
        </w:rPr>
        <w:t xml:space="preserve">Fig.2 </w:t>
      </w:r>
      <w:r w:rsidRPr="00035C10">
        <w:rPr>
          <w:rFonts w:eastAsia="等线"/>
          <w:lang w:val="en-US" w:eastAsia="zh-CN"/>
        </w:rPr>
        <w:t xml:space="preserve">IE </w:t>
      </w:r>
      <w:r w:rsidRPr="00035C10">
        <w:rPr>
          <w:rFonts w:eastAsia="等线"/>
          <w:i/>
          <w:iCs/>
          <w:lang w:val="en-US" w:eastAsia="zh-CN"/>
        </w:rPr>
        <w:t>LTM-CSI-ReportConfig</w:t>
      </w:r>
    </w:p>
    <w:p w14:paraId="6A951369" w14:textId="77777777" w:rsidR="000A498F" w:rsidRDefault="000A498F" w:rsidP="000A498F">
      <w:pPr>
        <w:jc w:val="center"/>
        <w:rPr>
          <w:rFonts w:eastAsia="等线"/>
          <w:lang w:eastAsia="zh-CN"/>
        </w:rPr>
      </w:pPr>
    </w:p>
    <w:p w14:paraId="61F08DD0" w14:textId="59986C06" w:rsidR="00F2689B" w:rsidRDefault="00035C10" w:rsidP="000A498F">
      <w:pPr>
        <w:spacing w:line="360" w:lineRule="auto"/>
        <w:jc w:val="both"/>
        <w:rPr>
          <w:rFonts w:eastAsia="等线"/>
          <w:lang w:eastAsia="zh-CN"/>
        </w:rPr>
      </w:pPr>
      <w:r w:rsidRPr="00035C10">
        <w:rPr>
          <w:rFonts w:eastAsia="等线"/>
          <w:lang w:val="en-US" w:eastAsia="zh-CN"/>
        </w:rPr>
        <w:t xml:space="preserve">As observed, the IE </w:t>
      </w:r>
      <w:r w:rsidRPr="00035C10">
        <w:rPr>
          <w:rFonts w:eastAsia="等线"/>
          <w:i/>
          <w:iCs/>
          <w:lang w:val="en-US" w:eastAsia="zh-CN"/>
        </w:rPr>
        <w:t>LTM-CSI-ReportConfig</w:t>
      </w:r>
      <w:r w:rsidRPr="00035C10">
        <w:rPr>
          <w:rFonts w:eastAsia="等线"/>
          <w:lang w:val="en-US" w:eastAsia="zh-CN"/>
        </w:rPr>
        <w:t xml:space="preserve"> is responsible for configuring two types of measurement reports in NR systems: the gNB-scheduled measurement report introduced in Rel-18 and the event-triggered measurement report introduced in Rel-19. </w:t>
      </w:r>
      <w:r w:rsidR="006341AA">
        <w:rPr>
          <w:rFonts w:eastAsia="等线" w:hint="eastAsia"/>
          <w:lang w:eastAsia="zh-CN"/>
        </w:rPr>
        <w:t xml:space="preserve">Each </w:t>
      </w:r>
      <w:r w:rsidR="006341AA" w:rsidRPr="007E6984">
        <w:rPr>
          <w:rFonts w:eastAsia="等线"/>
          <w:i/>
          <w:iCs/>
          <w:lang w:eastAsia="zh-CN"/>
        </w:rPr>
        <w:t>LTM-CSI-ReportConfig</w:t>
      </w:r>
      <w:r w:rsidR="006341AA" w:rsidRPr="007E6984">
        <w:rPr>
          <w:rFonts w:eastAsia="等线" w:hint="eastAsia"/>
          <w:lang w:eastAsia="zh-CN"/>
        </w:rPr>
        <w:t xml:space="preserve"> is associated with</w:t>
      </w:r>
      <w:r w:rsidR="006341AA">
        <w:rPr>
          <w:rFonts w:eastAsia="等线" w:hint="eastAsia"/>
          <w:lang w:eastAsia="zh-CN"/>
        </w:rPr>
        <w:t xml:space="preserve"> one</w:t>
      </w:r>
      <w:r w:rsidR="006341AA" w:rsidRPr="007E6984">
        <w:rPr>
          <w:rFonts w:eastAsia="等线" w:hint="eastAsia"/>
          <w:lang w:eastAsia="zh-CN"/>
        </w:rPr>
        <w:t xml:space="preserve"> </w:t>
      </w:r>
      <w:r w:rsidR="006341AA" w:rsidRPr="00BE093D">
        <w:rPr>
          <w:i/>
          <w:iCs/>
        </w:rPr>
        <w:t>LTM-CSI-ResourceConfig</w:t>
      </w:r>
      <w:r w:rsidR="006341AA">
        <w:rPr>
          <w:rFonts w:eastAsia="等线" w:hint="eastAsia"/>
          <w:lang w:eastAsia="zh-CN"/>
        </w:rPr>
        <w:t>,</w:t>
      </w:r>
      <w:r w:rsidR="003715C3">
        <w:rPr>
          <w:rFonts w:eastAsia="等线" w:hint="eastAsia"/>
          <w:lang w:eastAsia="zh-CN"/>
        </w:rPr>
        <w:t xml:space="preserve"> e.g., SSB or CSI-RS resource for L1 measurement. </w:t>
      </w:r>
      <w:r w:rsidR="003715C3" w:rsidRPr="00606B61">
        <w:t>gNB-scheduled measurement report</w:t>
      </w:r>
      <w:r w:rsidR="003715C3">
        <w:rPr>
          <w:rFonts w:eastAsia="等线" w:hint="eastAsia"/>
          <w:lang w:eastAsia="zh-CN"/>
        </w:rPr>
        <w:t xml:space="preserve"> is introduced by RAN1. </w:t>
      </w:r>
      <w:r w:rsidR="003715C3">
        <w:rPr>
          <w:rFonts w:eastAsia="等线"/>
          <w:lang w:eastAsia="zh-CN"/>
        </w:rPr>
        <w:t>I</w:t>
      </w:r>
      <w:r w:rsidR="003715C3">
        <w:rPr>
          <w:rFonts w:eastAsia="等线" w:hint="eastAsia"/>
          <w:lang w:eastAsia="zh-CN"/>
        </w:rPr>
        <w:t xml:space="preserve">f </w:t>
      </w:r>
      <w:r w:rsidR="000A498F">
        <w:rPr>
          <w:rFonts w:eastAsia="等线" w:hint="eastAsia"/>
          <w:lang w:eastAsia="zh-CN"/>
        </w:rPr>
        <w:t xml:space="preserve">this objective is applicable to </w:t>
      </w:r>
      <w:r w:rsidR="000A498F" w:rsidRPr="00606B61">
        <w:t>gNB-scheduled measurement report</w:t>
      </w:r>
      <w:r w:rsidR="000A498F">
        <w:rPr>
          <w:rFonts w:eastAsia="等线" w:hint="eastAsia"/>
          <w:lang w:eastAsia="zh-CN"/>
        </w:rPr>
        <w:t xml:space="preserve">, it will impact RAN1. Therefore, </w:t>
      </w:r>
      <w:r w:rsidR="000A498F" w:rsidRPr="000A498F">
        <w:rPr>
          <w:rFonts w:eastAsia="等线" w:hint="eastAsia"/>
          <w:lang w:eastAsia="zh-CN"/>
        </w:rPr>
        <w:t>the objective of d</w:t>
      </w:r>
      <w:r w:rsidR="000A498F" w:rsidRPr="000A498F">
        <w:rPr>
          <w:rFonts w:eastAsia="等线"/>
          <w:lang w:eastAsia="zh-CN"/>
        </w:rPr>
        <w:t>ynamic L1 measurement and reporting configuration change</w:t>
      </w:r>
      <w:r w:rsidR="000A498F" w:rsidRPr="000A498F">
        <w:rPr>
          <w:rFonts w:eastAsia="等线" w:hint="eastAsia"/>
          <w:lang w:eastAsia="zh-CN"/>
        </w:rPr>
        <w:t xml:space="preserve"> is only applicable to </w:t>
      </w:r>
      <w:r w:rsidR="000A498F" w:rsidRPr="000A498F">
        <w:rPr>
          <w:rFonts w:eastAsia="等线"/>
          <w:lang w:eastAsia="zh-CN"/>
        </w:rPr>
        <w:t>event-triggered measurement report</w:t>
      </w:r>
      <w:r w:rsidR="000A498F" w:rsidRPr="000A498F">
        <w:rPr>
          <w:rFonts w:eastAsia="等线" w:hint="eastAsia"/>
          <w:lang w:eastAsia="zh-CN"/>
        </w:rPr>
        <w:t>.</w:t>
      </w:r>
    </w:p>
    <w:p w14:paraId="19AA894E" w14:textId="3F2D13D1" w:rsidR="008D1344" w:rsidRPr="004B10B0" w:rsidRDefault="008D1344" w:rsidP="00B53675">
      <w:pPr>
        <w:jc w:val="both"/>
        <w:rPr>
          <w:rFonts w:eastAsia="等线"/>
          <w:b/>
          <w:bCs/>
          <w:lang w:eastAsia="zh-CN"/>
        </w:rPr>
      </w:pPr>
      <w:r w:rsidRPr="004B10B0">
        <w:rPr>
          <w:rFonts w:eastAsia="等线" w:hint="eastAsia"/>
          <w:b/>
          <w:bCs/>
          <w:lang w:eastAsia="zh-CN"/>
        </w:rPr>
        <w:lastRenderedPageBreak/>
        <w:t xml:space="preserve">Observation 2: </w:t>
      </w:r>
      <w:r w:rsidRPr="008D1344">
        <w:rPr>
          <w:rFonts w:eastAsia="等线"/>
          <w:b/>
          <w:bCs/>
          <w:lang w:eastAsia="zh-CN"/>
        </w:rPr>
        <w:t xml:space="preserve">The IE </w:t>
      </w:r>
      <w:r w:rsidRPr="008D1344">
        <w:rPr>
          <w:rFonts w:eastAsia="等线"/>
          <w:b/>
          <w:bCs/>
          <w:i/>
          <w:iCs/>
          <w:lang w:eastAsia="zh-CN"/>
        </w:rPr>
        <w:t>LTM-CSI-ReportConfig</w:t>
      </w:r>
      <w:r w:rsidRPr="008D1344">
        <w:rPr>
          <w:rFonts w:eastAsia="等线"/>
          <w:b/>
          <w:bCs/>
          <w:lang w:eastAsia="zh-CN"/>
        </w:rPr>
        <w:t xml:space="preserve"> is used to configure the gNB-scheduled measurement report (introduced in Rel-18) and the event-triggered measurement report (introduced in Rel-19).</w:t>
      </w:r>
    </w:p>
    <w:p w14:paraId="17DFD41F" w14:textId="0B024EE6" w:rsidR="004B10B0" w:rsidRDefault="004B10B0" w:rsidP="00B53675">
      <w:pPr>
        <w:jc w:val="both"/>
        <w:rPr>
          <w:rFonts w:eastAsia="等线"/>
          <w:lang w:eastAsia="zh-CN"/>
        </w:rPr>
      </w:pPr>
      <w:r w:rsidRPr="004B10B0">
        <w:rPr>
          <w:rFonts w:eastAsia="等线" w:hint="eastAsia"/>
          <w:b/>
          <w:bCs/>
          <w:lang w:eastAsia="zh-CN"/>
        </w:rPr>
        <w:t xml:space="preserve">Proposal 2: </w:t>
      </w:r>
      <w:r>
        <w:rPr>
          <w:rFonts w:eastAsia="等线" w:hint="eastAsia"/>
          <w:b/>
          <w:bCs/>
          <w:lang w:eastAsia="zh-CN"/>
        </w:rPr>
        <w:t>T</w:t>
      </w:r>
      <w:r w:rsidRPr="00642BDB">
        <w:rPr>
          <w:rFonts w:eastAsia="等线" w:hint="eastAsia"/>
          <w:b/>
          <w:bCs/>
          <w:lang w:eastAsia="zh-CN"/>
        </w:rPr>
        <w:t xml:space="preserve">he objective </w:t>
      </w:r>
      <w:r w:rsidR="000A3E89">
        <w:rPr>
          <w:rFonts w:eastAsia="等线" w:hint="eastAsia"/>
          <w:b/>
          <w:bCs/>
          <w:lang w:eastAsia="zh-CN"/>
        </w:rPr>
        <w:t>of</w:t>
      </w:r>
      <w:r w:rsidRPr="00642BDB">
        <w:rPr>
          <w:rFonts w:eastAsia="等线" w:hint="eastAsia"/>
          <w:b/>
          <w:bCs/>
          <w:lang w:eastAsia="zh-CN"/>
        </w:rPr>
        <w:t xml:space="preserve"> d</w:t>
      </w:r>
      <w:r w:rsidRPr="00642BDB">
        <w:rPr>
          <w:rFonts w:eastAsia="等线"/>
          <w:b/>
          <w:bCs/>
          <w:lang w:eastAsia="zh-CN"/>
        </w:rPr>
        <w:t>ynamic L1 measurement and reporting configuration change</w:t>
      </w:r>
      <w:r w:rsidRPr="00642BDB">
        <w:rPr>
          <w:rFonts w:eastAsia="等线" w:hint="eastAsia"/>
          <w:b/>
          <w:bCs/>
          <w:lang w:eastAsia="zh-CN"/>
        </w:rPr>
        <w:t xml:space="preserve"> is only applicable </w:t>
      </w:r>
      <w:r w:rsidR="000A3E89">
        <w:rPr>
          <w:rFonts w:eastAsia="等线" w:hint="eastAsia"/>
          <w:b/>
          <w:bCs/>
          <w:lang w:eastAsia="zh-CN"/>
        </w:rPr>
        <w:t>to</w:t>
      </w:r>
      <w:r w:rsidRPr="00642BDB">
        <w:rPr>
          <w:rFonts w:eastAsia="等线" w:hint="eastAsia"/>
          <w:b/>
          <w:bCs/>
          <w:lang w:eastAsia="zh-CN"/>
        </w:rPr>
        <w:t xml:space="preserve"> </w:t>
      </w:r>
      <w:r w:rsidRPr="004B10B0">
        <w:rPr>
          <w:rFonts w:eastAsia="等线"/>
          <w:b/>
          <w:bCs/>
          <w:lang w:eastAsia="zh-CN"/>
        </w:rPr>
        <w:t>event-triggered measurement report</w:t>
      </w:r>
      <w:r w:rsidRPr="00642BDB">
        <w:rPr>
          <w:rFonts w:eastAsia="等线" w:hint="eastAsia"/>
          <w:b/>
          <w:bCs/>
          <w:lang w:eastAsia="zh-CN"/>
        </w:rPr>
        <w:t xml:space="preserve">. </w:t>
      </w:r>
      <w:r w:rsidRPr="00642BDB">
        <w:rPr>
          <w:rFonts w:eastAsia="等线"/>
          <w:b/>
          <w:bCs/>
          <w:lang w:eastAsia="zh-CN"/>
        </w:rPr>
        <w:t>N</w:t>
      </w:r>
      <w:r w:rsidRPr="00642BDB">
        <w:rPr>
          <w:rFonts w:eastAsia="等线" w:hint="eastAsia"/>
          <w:b/>
          <w:bCs/>
          <w:lang w:eastAsia="zh-CN"/>
        </w:rPr>
        <w:t xml:space="preserve">amely, </w:t>
      </w:r>
      <w:r>
        <w:rPr>
          <w:rFonts w:eastAsia="等线" w:hint="eastAsia"/>
          <w:b/>
          <w:bCs/>
          <w:lang w:eastAsia="zh-CN"/>
        </w:rPr>
        <w:t>it</w:t>
      </w:r>
      <w:r w:rsidRPr="00642BDB">
        <w:rPr>
          <w:rFonts w:eastAsia="等线" w:hint="eastAsia"/>
          <w:b/>
          <w:bCs/>
          <w:lang w:eastAsia="zh-CN"/>
        </w:rPr>
        <w:t xml:space="preserve"> is not applicable </w:t>
      </w:r>
      <w:r w:rsidR="000A3E89">
        <w:rPr>
          <w:rFonts w:eastAsia="等线" w:hint="eastAsia"/>
          <w:b/>
          <w:bCs/>
          <w:lang w:eastAsia="zh-CN"/>
        </w:rPr>
        <w:t>to</w:t>
      </w:r>
      <w:r w:rsidRPr="00642BDB">
        <w:rPr>
          <w:rFonts w:eastAsia="等线" w:hint="eastAsia"/>
          <w:b/>
          <w:bCs/>
          <w:lang w:eastAsia="zh-CN"/>
        </w:rPr>
        <w:t xml:space="preserve"> </w:t>
      </w:r>
      <w:r w:rsidRPr="004B10B0">
        <w:rPr>
          <w:rFonts w:eastAsia="等线"/>
          <w:b/>
          <w:bCs/>
          <w:lang w:eastAsia="zh-CN"/>
        </w:rPr>
        <w:t>gNB-scheduled measurement report</w:t>
      </w:r>
      <w:r w:rsidRPr="00642BDB">
        <w:rPr>
          <w:rFonts w:eastAsia="等线" w:hint="eastAsia"/>
          <w:b/>
          <w:bCs/>
          <w:lang w:eastAsia="zh-CN"/>
        </w:rPr>
        <w:t>.</w:t>
      </w:r>
    </w:p>
    <w:p w14:paraId="2D8B330D" w14:textId="77777777" w:rsidR="004B10B0" w:rsidRDefault="004B10B0" w:rsidP="00B53675">
      <w:pPr>
        <w:jc w:val="both"/>
        <w:rPr>
          <w:rFonts w:eastAsia="等线"/>
          <w:lang w:eastAsia="zh-CN"/>
        </w:rPr>
      </w:pPr>
    </w:p>
    <w:p w14:paraId="1740475A" w14:textId="57DC1030" w:rsidR="00993862" w:rsidRDefault="008059F1" w:rsidP="001505FB">
      <w:pPr>
        <w:spacing w:line="360" w:lineRule="auto"/>
        <w:jc w:val="both"/>
        <w:rPr>
          <w:rFonts w:eastAsia="等线"/>
          <w:lang w:eastAsia="zh-CN"/>
        </w:rPr>
      </w:pPr>
      <w:r>
        <w:rPr>
          <w:rFonts w:eastAsia="等线" w:hint="eastAsia"/>
          <w:lang w:eastAsia="zh-CN"/>
        </w:rPr>
        <w:t>In our view, there are three possible options for the network to dynamically change the L1 measurement and reporting configuration.</w:t>
      </w:r>
      <w:r w:rsidR="00895571">
        <w:rPr>
          <w:rFonts w:eastAsia="等线" w:hint="eastAsia"/>
          <w:lang w:eastAsia="zh-CN"/>
        </w:rPr>
        <w:t xml:space="preserve"> </w:t>
      </w:r>
      <w:r w:rsidR="00895571">
        <w:rPr>
          <w:rFonts w:eastAsia="等线"/>
          <w:lang w:eastAsia="zh-CN"/>
        </w:rPr>
        <w:t>T</w:t>
      </w:r>
      <w:r w:rsidR="00895571">
        <w:rPr>
          <w:rFonts w:eastAsia="等线" w:hint="eastAsia"/>
          <w:lang w:eastAsia="zh-CN"/>
        </w:rPr>
        <w:t xml:space="preserve">he first option is </w:t>
      </w:r>
      <w:r>
        <w:rPr>
          <w:rFonts w:eastAsia="等线" w:hint="eastAsia"/>
          <w:lang w:eastAsia="zh-CN"/>
        </w:rPr>
        <w:t xml:space="preserve">to dynamically change the </w:t>
      </w:r>
      <w:r w:rsidR="00895571" w:rsidRPr="00895571">
        <w:rPr>
          <w:rFonts w:eastAsia="等线"/>
          <w:lang w:eastAsia="zh-CN"/>
        </w:rPr>
        <w:t>LTM CSI resource configuration</w:t>
      </w:r>
      <w:r w:rsidR="00C50C11">
        <w:rPr>
          <w:rFonts w:eastAsia="等线" w:hint="eastAsia"/>
          <w:lang w:eastAsia="zh-CN"/>
        </w:rPr>
        <w:t>.</w:t>
      </w:r>
      <w:r w:rsidR="00B57CCD">
        <w:rPr>
          <w:rFonts w:eastAsia="等线" w:hint="eastAsia"/>
          <w:lang w:eastAsia="zh-CN"/>
        </w:rPr>
        <w:t xml:space="preserve"> </w:t>
      </w:r>
      <w:r w:rsidR="00B57CCD">
        <w:rPr>
          <w:rFonts w:eastAsia="等线"/>
          <w:lang w:eastAsia="zh-CN"/>
        </w:rPr>
        <w:t>W</w:t>
      </w:r>
      <w:r w:rsidR="00B57CCD">
        <w:rPr>
          <w:rFonts w:eastAsia="等线" w:hint="eastAsia"/>
          <w:lang w:eastAsia="zh-CN"/>
        </w:rPr>
        <w:t xml:space="preserve">hen the </w:t>
      </w:r>
      <w:r w:rsidR="00B57CCD" w:rsidRPr="00895571">
        <w:rPr>
          <w:rFonts w:eastAsia="等线"/>
          <w:lang w:eastAsia="zh-CN"/>
        </w:rPr>
        <w:t>LTM CSI resource configuration</w:t>
      </w:r>
      <w:r w:rsidR="00B57CCD">
        <w:rPr>
          <w:rFonts w:eastAsia="等线"/>
          <w:lang w:eastAsia="zh-CN"/>
        </w:rPr>
        <w:t xml:space="preserve"> </w:t>
      </w:r>
      <w:r w:rsidR="00B57CCD">
        <w:rPr>
          <w:rFonts w:eastAsia="等线" w:hint="eastAsia"/>
          <w:lang w:eastAsia="zh-CN"/>
        </w:rPr>
        <w:t xml:space="preserve">is deactivated, UE will stop L1 measurement associated with this </w:t>
      </w:r>
      <w:r w:rsidR="001505FB">
        <w:rPr>
          <w:rFonts w:eastAsia="等线" w:hint="eastAsia"/>
          <w:lang w:eastAsia="zh-CN"/>
        </w:rPr>
        <w:t xml:space="preserve">deactivated </w:t>
      </w:r>
      <w:r w:rsidR="00B57CCD">
        <w:rPr>
          <w:rFonts w:eastAsia="等线"/>
          <w:lang w:eastAsia="zh-CN"/>
        </w:rPr>
        <w:t>resource</w:t>
      </w:r>
      <w:r w:rsidR="00B57CCD">
        <w:rPr>
          <w:rFonts w:eastAsia="等线" w:hint="eastAsia"/>
          <w:lang w:eastAsia="zh-CN"/>
        </w:rPr>
        <w:t xml:space="preserve">. </w:t>
      </w:r>
      <w:r w:rsidR="00B57CCD">
        <w:rPr>
          <w:rFonts w:eastAsia="等线"/>
          <w:lang w:eastAsia="zh-CN"/>
        </w:rPr>
        <w:t>T</w:t>
      </w:r>
      <w:r w:rsidR="00B57CCD">
        <w:rPr>
          <w:rFonts w:eastAsia="等线" w:hint="eastAsia"/>
          <w:lang w:eastAsia="zh-CN"/>
        </w:rPr>
        <w:t xml:space="preserve">he second option is </w:t>
      </w:r>
      <w:r>
        <w:rPr>
          <w:rFonts w:eastAsia="等线" w:hint="eastAsia"/>
          <w:lang w:eastAsia="zh-CN"/>
        </w:rPr>
        <w:t xml:space="preserve">to dynamically change the </w:t>
      </w:r>
      <w:r w:rsidR="00B57CCD" w:rsidRPr="00895571">
        <w:rPr>
          <w:rFonts w:eastAsia="等线"/>
          <w:lang w:eastAsia="zh-CN"/>
        </w:rPr>
        <w:t>LTM CSI re</w:t>
      </w:r>
      <w:r w:rsidR="00B57CCD">
        <w:rPr>
          <w:rFonts w:eastAsia="等线" w:hint="eastAsia"/>
          <w:lang w:eastAsia="zh-CN"/>
        </w:rPr>
        <w:t>port</w:t>
      </w:r>
      <w:r w:rsidR="00B57CCD" w:rsidRPr="00895571">
        <w:rPr>
          <w:rFonts w:eastAsia="等线"/>
          <w:lang w:eastAsia="zh-CN"/>
        </w:rPr>
        <w:t xml:space="preserve"> configuration</w:t>
      </w:r>
      <w:r w:rsidR="00B57CCD">
        <w:rPr>
          <w:rFonts w:eastAsia="等线" w:hint="eastAsia"/>
          <w:lang w:eastAsia="zh-CN"/>
        </w:rPr>
        <w:t xml:space="preserve">. </w:t>
      </w:r>
      <w:r w:rsidR="00113B3C">
        <w:rPr>
          <w:rFonts w:eastAsia="等线"/>
          <w:lang w:eastAsia="zh-CN"/>
        </w:rPr>
        <w:t>W</w:t>
      </w:r>
      <w:r w:rsidR="00113B3C">
        <w:rPr>
          <w:rFonts w:eastAsia="等线" w:hint="eastAsia"/>
          <w:lang w:eastAsia="zh-CN"/>
        </w:rPr>
        <w:t xml:space="preserve">hen one </w:t>
      </w:r>
      <w:r w:rsidR="00113B3C" w:rsidRPr="00895571">
        <w:rPr>
          <w:rFonts w:eastAsia="等线"/>
          <w:lang w:eastAsia="zh-CN"/>
        </w:rPr>
        <w:t>LTM CSI re</w:t>
      </w:r>
      <w:r w:rsidR="00113B3C">
        <w:rPr>
          <w:rFonts w:eastAsia="等线" w:hint="eastAsia"/>
          <w:lang w:eastAsia="zh-CN"/>
        </w:rPr>
        <w:t>port</w:t>
      </w:r>
      <w:r w:rsidR="00113B3C" w:rsidRPr="00895571">
        <w:rPr>
          <w:rFonts w:eastAsia="等线"/>
          <w:lang w:eastAsia="zh-CN"/>
        </w:rPr>
        <w:t xml:space="preserve"> configuration</w:t>
      </w:r>
      <w:r w:rsidR="00751FDA">
        <w:rPr>
          <w:rFonts w:eastAsia="等线" w:hint="eastAsia"/>
          <w:lang w:eastAsia="zh-CN"/>
        </w:rPr>
        <w:t xml:space="preserve"> is deactivated, UE will evaluate the corresponding event. </w:t>
      </w:r>
      <w:r w:rsidR="009731C5">
        <w:rPr>
          <w:rFonts w:eastAsia="等线" w:hint="eastAsia"/>
          <w:lang w:eastAsia="zh-CN"/>
        </w:rPr>
        <w:t xml:space="preserve"> </w:t>
      </w:r>
      <w:r w:rsidR="009731C5">
        <w:rPr>
          <w:rFonts w:eastAsia="等线"/>
          <w:lang w:eastAsia="zh-CN"/>
        </w:rPr>
        <w:t>T</w:t>
      </w:r>
      <w:r w:rsidR="009731C5">
        <w:rPr>
          <w:rFonts w:eastAsia="等线" w:hint="eastAsia"/>
          <w:lang w:eastAsia="zh-CN"/>
        </w:rPr>
        <w:t xml:space="preserve">he third option </w:t>
      </w:r>
      <w:r>
        <w:rPr>
          <w:rFonts w:eastAsia="等线" w:hint="eastAsia"/>
          <w:lang w:eastAsia="zh-CN"/>
        </w:rPr>
        <w:t>is to dynamically change the</w:t>
      </w:r>
      <w:r w:rsidR="009731C5">
        <w:rPr>
          <w:rFonts w:eastAsia="等线" w:hint="eastAsia"/>
          <w:lang w:eastAsia="zh-CN"/>
        </w:rPr>
        <w:t xml:space="preserve"> LTM candidate cell or a list of candidate cell</w:t>
      </w:r>
      <w:r>
        <w:rPr>
          <w:rFonts w:eastAsia="等线" w:hint="eastAsia"/>
          <w:lang w:eastAsia="zh-CN"/>
        </w:rPr>
        <w:t xml:space="preserve"> to be reported with L1 measurement</w:t>
      </w:r>
      <w:r w:rsidR="009731C5">
        <w:rPr>
          <w:rFonts w:eastAsia="等线" w:hint="eastAsia"/>
          <w:lang w:eastAsia="zh-CN"/>
        </w:rPr>
        <w:t>.</w:t>
      </w:r>
      <w:r w:rsidR="002F544E">
        <w:rPr>
          <w:rFonts w:eastAsia="等线" w:hint="eastAsia"/>
          <w:lang w:eastAsia="zh-CN"/>
        </w:rPr>
        <w:t xml:space="preserve"> RAN2 to </w:t>
      </w:r>
      <w:r w:rsidR="002F544E">
        <w:rPr>
          <w:rFonts w:eastAsia="等线"/>
          <w:lang w:eastAsia="zh-CN"/>
        </w:rPr>
        <w:t>discuss</w:t>
      </w:r>
      <w:r w:rsidR="002F544E">
        <w:rPr>
          <w:rFonts w:eastAsia="等线" w:hint="eastAsia"/>
          <w:lang w:eastAsia="zh-CN"/>
        </w:rPr>
        <w:t xml:space="preserve"> the above three </w:t>
      </w:r>
      <w:r w:rsidR="002F544E">
        <w:rPr>
          <w:rFonts w:eastAsia="等线"/>
          <w:lang w:eastAsia="zh-CN"/>
        </w:rPr>
        <w:t>options</w:t>
      </w:r>
      <w:r w:rsidR="002F544E">
        <w:rPr>
          <w:rFonts w:eastAsia="等线" w:hint="eastAsia"/>
          <w:lang w:eastAsia="zh-CN"/>
        </w:rPr>
        <w:t xml:space="preserve"> for </w:t>
      </w:r>
      <w:r w:rsidR="002F544E" w:rsidRPr="002F544E">
        <w:rPr>
          <w:rFonts w:eastAsia="等线"/>
          <w:lang w:eastAsia="zh-CN"/>
        </w:rPr>
        <w:t>dynamic</w:t>
      </w:r>
      <w:r w:rsidR="002F544E" w:rsidRPr="002F544E">
        <w:rPr>
          <w:rFonts w:eastAsia="等线" w:hint="eastAsia"/>
          <w:lang w:eastAsia="zh-CN"/>
        </w:rPr>
        <w:t xml:space="preserve"> </w:t>
      </w:r>
      <w:r w:rsidR="002F544E" w:rsidRPr="002F544E">
        <w:rPr>
          <w:rFonts w:eastAsia="等线"/>
          <w:lang w:eastAsia="zh-CN"/>
        </w:rPr>
        <w:t>L1 measurement and reporting configuration change</w:t>
      </w:r>
      <w:r w:rsidR="002F544E" w:rsidRPr="002F544E">
        <w:rPr>
          <w:rFonts w:eastAsia="等线" w:hint="eastAsia"/>
          <w:lang w:eastAsia="zh-CN"/>
        </w:rPr>
        <w:t>.</w:t>
      </w:r>
    </w:p>
    <w:p w14:paraId="796E7FB3" w14:textId="29D8B4A9" w:rsidR="0062085E" w:rsidRDefault="00751E59" w:rsidP="00B53675">
      <w:pPr>
        <w:jc w:val="both"/>
        <w:rPr>
          <w:rFonts w:eastAsia="等线"/>
          <w:b/>
          <w:bCs/>
          <w:lang w:eastAsia="zh-CN"/>
        </w:rPr>
      </w:pPr>
      <w:r w:rsidRPr="008B3E1B">
        <w:rPr>
          <w:rFonts w:eastAsia="等线" w:hint="eastAsia"/>
          <w:b/>
          <w:bCs/>
          <w:lang w:eastAsia="zh-CN"/>
        </w:rPr>
        <w:t xml:space="preserve">Proposal </w:t>
      </w:r>
      <w:r w:rsidR="004B10B0">
        <w:rPr>
          <w:rFonts w:eastAsia="等线" w:hint="eastAsia"/>
          <w:b/>
          <w:bCs/>
          <w:lang w:eastAsia="zh-CN"/>
        </w:rPr>
        <w:t>3</w:t>
      </w:r>
      <w:r w:rsidRPr="008B3E1B">
        <w:rPr>
          <w:rFonts w:eastAsia="等线" w:hint="eastAsia"/>
          <w:b/>
          <w:bCs/>
          <w:lang w:eastAsia="zh-CN"/>
        </w:rPr>
        <w:t>:</w:t>
      </w:r>
      <w:r>
        <w:rPr>
          <w:rFonts w:eastAsia="等线" w:hint="eastAsia"/>
          <w:b/>
          <w:bCs/>
          <w:lang w:eastAsia="zh-CN"/>
        </w:rPr>
        <w:t xml:space="preserve"> </w:t>
      </w:r>
      <w:r w:rsidR="00DA7DA5">
        <w:rPr>
          <w:rFonts w:eastAsia="等线" w:hint="eastAsia"/>
          <w:b/>
          <w:bCs/>
          <w:lang w:eastAsia="zh-CN"/>
        </w:rPr>
        <w:t xml:space="preserve">RAN2 to discuss </w:t>
      </w:r>
      <w:r w:rsidR="007E601F">
        <w:rPr>
          <w:rFonts w:eastAsia="等线" w:hint="eastAsia"/>
          <w:b/>
          <w:bCs/>
          <w:lang w:eastAsia="zh-CN"/>
        </w:rPr>
        <w:t xml:space="preserve">which </w:t>
      </w:r>
      <w:r w:rsidR="00647F18">
        <w:rPr>
          <w:rFonts w:eastAsia="等线" w:hint="eastAsia"/>
          <w:b/>
          <w:bCs/>
          <w:lang w:eastAsia="zh-CN"/>
        </w:rPr>
        <w:t>option</w:t>
      </w:r>
      <w:r w:rsidR="007E601F">
        <w:rPr>
          <w:rFonts w:eastAsia="等线" w:hint="eastAsia"/>
          <w:b/>
          <w:bCs/>
          <w:lang w:eastAsia="zh-CN"/>
        </w:rPr>
        <w:t xml:space="preserve"> can be used for </w:t>
      </w:r>
      <w:r w:rsidR="007E601F">
        <w:rPr>
          <w:rFonts w:eastAsia="等线"/>
          <w:b/>
          <w:bCs/>
          <w:lang w:eastAsia="zh-CN"/>
        </w:rPr>
        <w:t>dynamic</w:t>
      </w:r>
      <w:r w:rsidR="007E601F">
        <w:rPr>
          <w:rFonts w:eastAsia="等线" w:hint="eastAsia"/>
          <w:b/>
          <w:bCs/>
          <w:lang w:eastAsia="zh-CN"/>
        </w:rPr>
        <w:t xml:space="preserve"> </w:t>
      </w:r>
      <w:r w:rsidR="007E601F" w:rsidRPr="00642BDB">
        <w:rPr>
          <w:rFonts w:eastAsia="等线"/>
          <w:b/>
          <w:bCs/>
          <w:lang w:eastAsia="zh-CN"/>
        </w:rPr>
        <w:t>L1 measurement and reporting configuration change</w:t>
      </w:r>
      <w:r w:rsidR="007E601F">
        <w:rPr>
          <w:rFonts w:eastAsia="等线" w:hint="eastAsia"/>
          <w:b/>
          <w:bCs/>
          <w:lang w:eastAsia="zh-CN"/>
        </w:rPr>
        <w:t>.</w:t>
      </w:r>
    </w:p>
    <w:p w14:paraId="4ECD66B2" w14:textId="65B5ED44" w:rsidR="007E601F" w:rsidRDefault="007E601F" w:rsidP="007E601F">
      <w:pPr>
        <w:pStyle w:val="ac"/>
        <w:numPr>
          <w:ilvl w:val="0"/>
          <w:numId w:val="40"/>
        </w:numPr>
        <w:tabs>
          <w:tab w:val="clear" w:pos="720"/>
          <w:tab w:val="num" w:pos="851"/>
        </w:tabs>
        <w:ind w:left="426"/>
        <w:jc w:val="both"/>
        <w:rPr>
          <w:rFonts w:eastAsia="等线"/>
          <w:b/>
          <w:bCs/>
          <w:lang w:eastAsia="zh-CN"/>
        </w:rPr>
      </w:pPr>
      <w:r>
        <w:rPr>
          <w:rFonts w:eastAsia="等线" w:hint="eastAsia"/>
          <w:b/>
          <w:bCs/>
          <w:lang w:eastAsia="zh-CN"/>
        </w:rPr>
        <w:t>Option 1: LTM CSI resource configuration</w:t>
      </w:r>
    </w:p>
    <w:p w14:paraId="5F6FDEC6" w14:textId="202FA56A" w:rsidR="007E601F" w:rsidRDefault="007E601F" w:rsidP="007E601F">
      <w:pPr>
        <w:pStyle w:val="ac"/>
        <w:numPr>
          <w:ilvl w:val="0"/>
          <w:numId w:val="40"/>
        </w:numPr>
        <w:tabs>
          <w:tab w:val="clear" w:pos="720"/>
          <w:tab w:val="num" w:pos="851"/>
        </w:tabs>
        <w:ind w:left="426"/>
        <w:jc w:val="both"/>
        <w:rPr>
          <w:rFonts w:eastAsia="等线"/>
          <w:b/>
          <w:bCs/>
          <w:lang w:eastAsia="zh-CN"/>
        </w:rPr>
      </w:pPr>
      <w:r>
        <w:rPr>
          <w:rFonts w:eastAsia="等线" w:hint="eastAsia"/>
          <w:b/>
          <w:bCs/>
          <w:lang w:eastAsia="zh-CN"/>
        </w:rPr>
        <w:t>Option 2: LTM CSI report configuration</w:t>
      </w:r>
    </w:p>
    <w:p w14:paraId="62C06455" w14:textId="4210F17E" w:rsidR="007E601F" w:rsidRPr="007E601F" w:rsidRDefault="007E601F" w:rsidP="007E601F">
      <w:pPr>
        <w:pStyle w:val="ac"/>
        <w:numPr>
          <w:ilvl w:val="0"/>
          <w:numId w:val="40"/>
        </w:numPr>
        <w:tabs>
          <w:tab w:val="clear" w:pos="720"/>
          <w:tab w:val="num" w:pos="851"/>
        </w:tabs>
        <w:ind w:left="426"/>
        <w:jc w:val="both"/>
        <w:rPr>
          <w:rFonts w:eastAsia="等线"/>
          <w:b/>
          <w:bCs/>
          <w:lang w:eastAsia="zh-CN"/>
        </w:rPr>
      </w:pPr>
      <w:r>
        <w:rPr>
          <w:rFonts w:eastAsia="等线" w:hint="eastAsia"/>
          <w:b/>
          <w:bCs/>
          <w:lang w:eastAsia="zh-CN"/>
        </w:rPr>
        <w:t xml:space="preserve">Option 3: </w:t>
      </w:r>
      <w:r w:rsidR="008909E7">
        <w:rPr>
          <w:rFonts w:eastAsia="等线" w:hint="eastAsia"/>
          <w:b/>
          <w:bCs/>
          <w:lang w:eastAsia="zh-CN"/>
        </w:rPr>
        <w:t xml:space="preserve">LTM candidate cell </w:t>
      </w:r>
      <w:r w:rsidR="00647F18">
        <w:rPr>
          <w:rFonts w:eastAsia="等线" w:hint="eastAsia"/>
          <w:b/>
          <w:bCs/>
          <w:lang w:eastAsia="zh-CN"/>
        </w:rPr>
        <w:t>(</w:t>
      </w:r>
      <w:r w:rsidR="008909E7">
        <w:rPr>
          <w:rFonts w:eastAsia="等线" w:hint="eastAsia"/>
          <w:b/>
          <w:bCs/>
          <w:lang w:eastAsia="zh-CN"/>
        </w:rPr>
        <w:t>list</w:t>
      </w:r>
      <w:r w:rsidR="00647F18">
        <w:rPr>
          <w:rFonts w:eastAsia="等线" w:hint="eastAsia"/>
          <w:b/>
          <w:bCs/>
          <w:lang w:eastAsia="zh-CN"/>
        </w:rPr>
        <w:t>)</w:t>
      </w:r>
    </w:p>
    <w:bookmarkEnd w:id="4"/>
    <w:bookmarkEnd w:id="5"/>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1C6E4E13" w:rsidR="0048795F" w:rsidRDefault="0048795F" w:rsidP="00274BD4">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5CA967FF" w14:textId="77777777" w:rsidR="00656ED5" w:rsidRPr="001341D4" w:rsidRDefault="00656ED5" w:rsidP="00656ED5">
      <w:pPr>
        <w:jc w:val="both"/>
        <w:rPr>
          <w:rFonts w:eastAsia="等线"/>
          <w:b/>
          <w:bCs/>
          <w:lang w:eastAsia="zh-CN"/>
        </w:rPr>
      </w:pPr>
      <w:r>
        <w:rPr>
          <w:rFonts w:eastAsia="等线" w:hint="eastAsia"/>
          <w:b/>
          <w:bCs/>
          <w:lang w:eastAsia="zh-CN"/>
        </w:rPr>
        <w:t xml:space="preserve">Observation 1: </w:t>
      </w:r>
      <w:r w:rsidRPr="001341D4">
        <w:rPr>
          <w:rFonts w:eastAsia="等线" w:hint="eastAsia"/>
          <w:b/>
          <w:bCs/>
          <w:lang w:eastAsia="zh-CN"/>
        </w:rPr>
        <w:t xml:space="preserve">Three types of CSI resource i.e., SSB, CSI-RS and CSI-IM are listed in </w:t>
      </w:r>
      <w:r w:rsidRPr="001341D4">
        <w:rPr>
          <w:rFonts w:eastAsia="等线"/>
          <w:b/>
          <w:bCs/>
          <w:lang w:eastAsia="zh-CN"/>
        </w:rPr>
        <w:t xml:space="preserve">IE </w:t>
      </w:r>
      <w:r w:rsidRPr="001A0830">
        <w:rPr>
          <w:rFonts w:eastAsia="等线"/>
          <w:b/>
          <w:bCs/>
          <w:i/>
          <w:iCs/>
          <w:lang w:eastAsia="zh-CN"/>
        </w:rPr>
        <w:t>LTM-CSI-ResourceConfig</w:t>
      </w:r>
      <w:r w:rsidRPr="001341D4">
        <w:rPr>
          <w:rFonts w:eastAsia="等线" w:hint="eastAsia"/>
          <w:b/>
          <w:bCs/>
          <w:lang w:eastAsia="zh-CN"/>
        </w:rPr>
        <w:t xml:space="preserve"> for the purpose of l</w:t>
      </w:r>
      <w:r w:rsidRPr="001341D4">
        <w:rPr>
          <w:rFonts w:eastAsia="等线"/>
          <w:b/>
          <w:bCs/>
          <w:lang w:eastAsia="zh-CN"/>
        </w:rPr>
        <w:t>ayer 1 measurements or early CSI acquisition</w:t>
      </w:r>
      <w:r w:rsidRPr="001341D4">
        <w:rPr>
          <w:rFonts w:eastAsia="等线" w:hint="eastAsia"/>
          <w:b/>
          <w:bCs/>
          <w:lang w:eastAsia="zh-CN"/>
        </w:rPr>
        <w:t>.</w:t>
      </w:r>
    </w:p>
    <w:p w14:paraId="51A6B4DC" w14:textId="6A078763" w:rsidR="007E3104" w:rsidRPr="00936443" w:rsidRDefault="00656ED5" w:rsidP="00656ED5">
      <w:pPr>
        <w:spacing w:line="360" w:lineRule="auto"/>
        <w:jc w:val="both"/>
        <w:rPr>
          <w:rFonts w:eastAsia="等线"/>
          <w:lang w:eastAsia="zh-CN"/>
        </w:rPr>
      </w:pPr>
      <w:r>
        <w:rPr>
          <w:rFonts w:eastAsia="等线" w:hint="eastAsia"/>
          <w:b/>
          <w:bCs/>
          <w:lang w:eastAsia="zh-CN"/>
        </w:rPr>
        <w:t>Proposal 1: T</w:t>
      </w:r>
      <w:r w:rsidRPr="00642BDB">
        <w:rPr>
          <w:rFonts w:eastAsia="等线" w:hint="eastAsia"/>
          <w:b/>
          <w:bCs/>
          <w:lang w:eastAsia="zh-CN"/>
        </w:rPr>
        <w:t xml:space="preserve">he objective </w:t>
      </w:r>
      <w:r>
        <w:rPr>
          <w:rFonts w:eastAsia="等线" w:hint="eastAsia"/>
          <w:b/>
          <w:bCs/>
          <w:lang w:eastAsia="zh-CN"/>
        </w:rPr>
        <w:t>of</w:t>
      </w:r>
      <w:r w:rsidRPr="00642BDB">
        <w:rPr>
          <w:rFonts w:eastAsia="等线" w:hint="eastAsia"/>
          <w:b/>
          <w:bCs/>
          <w:lang w:eastAsia="zh-CN"/>
        </w:rPr>
        <w:t xml:space="preserve"> d</w:t>
      </w:r>
      <w:r w:rsidRPr="00642BDB">
        <w:rPr>
          <w:rFonts w:eastAsia="等线"/>
          <w:b/>
          <w:bCs/>
          <w:lang w:eastAsia="zh-CN"/>
        </w:rPr>
        <w:t>ynamic L1 measurement and reporting configuration change</w:t>
      </w:r>
      <w:r w:rsidRPr="00642BDB">
        <w:rPr>
          <w:rFonts w:eastAsia="等线" w:hint="eastAsia"/>
          <w:b/>
          <w:bCs/>
          <w:lang w:eastAsia="zh-CN"/>
        </w:rPr>
        <w:t xml:space="preserve"> is only applicable </w:t>
      </w:r>
      <w:r>
        <w:rPr>
          <w:rFonts w:eastAsia="等线" w:hint="eastAsia"/>
          <w:b/>
          <w:bCs/>
          <w:lang w:eastAsia="zh-CN"/>
        </w:rPr>
        <w:t>to</w:t>
      </w:r>
      <w:r w:rsidRPr="00642BDB">
        <w:rPr>
          <w:rFonts w:eastAsia="等线" w:hint="eastAsia"/>
          <w:b/>
          <w:bCs/>
          <w:lang w:eastAsia="zh-CN"/>
        </w:rPr>
        <w:t xml:space="preserve"> </w:t>
      </w:r>
      <w:r w:rsidRPr="00642BDB">
        <w:rPr>
          <w:rFonts w:eastAsia="等线"/>
          <w:b/>
          <w:bCs/>
          <w:lang w:eastAsia="zh-CN"/>
        </w:rPr>
        <w:t>Layer 1 measurements</w:t>
      </w:r>
      <w:r w:rsidRPr="00642BDB">
        <w:rPr>
          <w:rFonts w:eastAsia="等线" w:hint="eastAsia"/>
          <w:b/>
          <w:bCs/>
          <w:lang w:eastAsia="zh-CN"/>
        </w:rPr>
        <w:t xml:space="preserve">. </w:t>
      </w:r>
      <w:r w:rsidRPr="00642BDB">
        <w:rPr>
          <w:rFonts w:eastAsia="等线"/>
          <w:b/>
          <w:bCs/>
          <w:lang w:eastAsia="zh-CN"/>
        </w:rPr>
        <w:t>N</w:t>
      </w:r>
      <w:r w:rsidRPr="00642BDB">
        <w:rPr>
          <w:rFonts w:eastAsia="等线" w:hint="eastAsia"/>
          <w:b/>
          <w:bCs/>
          <w:lang w:eastAsia="zh-CN"/>
        </w:rPr>
        <w:t xml:space="preserve">amely, </w:t>
      </w:r>
      <w:r>
        <w:rPr>
          <w:rFonts w:eastAsia="等线" w:hint="eastAsia"/>
          <w:b/>
          <w:bCs/>
          <w:lang w:eastAsia="zh-CN"/>
        </w:rPr>
        <w:t>t</w:t>
      </w:r>
      <w:r w:rsidRPr="00642BDB">
        <w:rPr>
          <w:rFonts w:eastAsia="等线" w:hint="eastAsia"/>
          <w:b/>
          <w:bCs/>
          <w:lang w:eastAsia="zh-CN"/>
        </w:rPr>
        <w:t>h</w:t>
      </w:r>
      <w:r>
        <w:rPr>
          <w:rFonts w:eastAsia="等线" w:hint="eastAsia"/>
          <w:b/>
          <w:bCs/>
          <w:lang w:eastAsia="zh-CN"/>
        </w:rPr>
        <w:t>is</w:t>
      </w:r>
      <w:r w:rsidRPr="00642BDB">
        <w:rPr>
          <w:rFonts w:eastAsia="等线" w:hint="eastAsia"/>
          <w:b/>
          <w:bCs/>
          <w:lang w:eastAsia="zh-CN"/>
        </w:rPr>
        <w:t xml:space="preserve"> objective is not applicable </w:t>
      </w:r>
      <w:r>
        <w:rPr>
          <w:rFonts w:eastAsia="等线" w:hint="eastAsia"/>
          <w:b/>
          <w:bCs/>
          <w:lang w:eastAsia="zh-CN"/>
        </w:rPr>
        <w:t>to</w:t>
      </w:r>
      <w:r w:rsidRPr="00642BDB">
        <w:rPr>
          <w:rFonts w:eastAsia="等线" w:hint="eastAsia"/>
          <w:b/>
          <w:bCs/>
          <w:lang w:eastAsia="zh-CN"/>
        </w:rPr>
        <w:t xml:space="preserve"> </w:t>
      </w:r>
      <w:r w:rsidRPr="00642BDB">
        <w:rPr>
          <w:rFonts w:eastAsia="等线"/>
          <w:b/>
          <w:bCs/>
          <w:lang w:eastAsia="zh-CN"/>
        </w:rPr>
        <w:t>early CSI acquisition</w:t>
      </w:r>
      <w:r w:rsidRPr="00642BDB">
        <w:rPr>
          <w:rFonts w:eastAsia="等线" w:hint="eastAsia"/>
          <w:b/>
          <w:bCs/>
          <w:lang w:eastAsia="zh-CN"/>
        </w:rPr>
        <w:t>.</w:t>
      </w:r>
    </w:p>
    <w:p w14:paraId="41673B0F" w14:textId="77777777" w:rsidR="00656ED5" w:rsidRPr="004B10B0" w:rsidRDefault="00656ED5" w:rsidP="00656ED5">
      <w:pPr>
        <w:jc w:val="both"/>
        <w:rPr>
          <w:rFonts w:eastAsia="等线"/>
          <w:b/>
          <w:bCs/>
          <w:lang w:eastAsia="zh-CN"/>
        </w:rPr>
      </w:pPr>
      <w:r w:rsidRPr="004B10B0">
        <w:rPr>
          <w:rFonts w:eastAsia="等线" w:hint="eastAsia"/>
          <w:b/>
          <w:bCs/>
          <w:lang w:eastAsia="zh-CN"/>
        </w:rPr>
        <w:t xml:space="preserve">Observation 2: </w:t>
      </w:r>
      <w:r w:rsidRPr="008D1344">
        <w:rPr>
          <w:rFonts w:eastAsia="等线"/>
          <w:b/>
          <w:bCs/>
          <w:lang w:eastAsia="zh-CN"/>
        </w:rPr>
        <w:t xml:space="preserve">The IE </w:t>
      </w:r>
      <w:r w:rsidRPr="008D1344">
        <w:rPr>
          <w:rFonts w:eastAsia="等线"/>
          <w:b/>
          <w:bCs/>
          <w:i/>
          <w:iCs/>
          <w:lang w:eastAsia="zh-CN"/>
        </w:rPr>
        <w:t>LTM-CSI-ReportConfig</w:t>
      </w:r>
      <w:r w:rsidRPr="008D1344">
        <w:rPr>
          <w:rFonts w:eastAsia="等线"/>
          <w:b/>
          <w:bCs/>
          <w:lang w:eastAsia="zh-CN"/>
        </w:rPr>
        <w:t xml:space="preserve"> is used to configure the gNB-scheduled measurement report (introduced in Rel-18) and the event-triggered measurement report (introduced in Rel-19).</w:t>
      </w:r>
    </w:p>
    <w:p w14:paraId="43FDDB9B" w14:textId="30517FE6" w:rsidR="002806CA" w:rsidRPr="00936443" w:rsidRDefault="00656ED5" w:rsidP="00656ED5">
      <w:pPr>
        <w:jc w:val="both"/>
        <w:rPr>
          <w:rFonts w:eastAsia="等线"/>
          <w:b/>
          <w:bCs/>
          <w:lang w:val="en-US" w:eastAsia="zh-CN"/>
        </w:rPr>
      </w:pPr>
      <w:r w:rsidRPr="004B10B0">
        <w:rPr>
          <w:rFonts w:eastAsia="等线" w:hint="eastAsia"/>
          <w:b/>
          <w:bCs/>
          <w:lang w:eastAsia="zh-CN"/>
        </w:rPr>
        <w:t xml:space="preserve">Proposal 2: </w:t>
      </w:r>
      <w:r>
        <w:rPr>
          <w:rFonts w:eastAsia="等线" w:hint="eastAsia"/>
          <w:b/>
          <w:bCs/>
          <w:lang w:eastAsia="zh-CN"/>
        </w:rPr>
        <w:t>T</w:t>
      </w:r>
      <w:r w:rsidRPr="00642BDB">
        <w:rPr>
          <w:rFonts w:eastAsia="等线" w:hint="eastAsia"/>
          <w:b/>
          <w:bCs/>
          <w:lang w:eastAsia="zh-CN"/>
        </w:rPr>
        <w:t xml:space="preserve">he objective </w:t>
      </w:r>
      <w:r>
        <w:rPr>
          <w:rFonts w:eastAsia="等线" w:hint="eastAsia"/>
          <w:b/>
          <w:bCs/>
          <w:lang w:eastAsia="zh-CN"/>
        </w:rPr>
        <w:t>of</w:t>
      </w:r>
      <w:r w:rsidRPr="00642BDB">
        <w:rPr>
          <w:rFonts w:eastAsia="等线" w:hint="eastAsia"/>
          <w:b/>
          <w:bCs/>
          <w:lang w:eastAsia="zh-CN"/>
        </w:rPr>
        <w:t xml:space="preserve"> d</w:t>
      </w:r>
      <w:r w:rsidRPr="00642BDB">
        <w:rPr>
          <w:rFonts w:eastAsia="等线"/>
          <w:b/>
          <w:bCs/>
          <w:lang w:eastAsia="zh-CN"/>
        </w:rPr>
        <w:t>ynamic L1 measurement and reporting configuration change</w:t>
      </w:r>
      <w:r w:rsidRPr="00642BDB">
        <w:rPr>
          <w:rFonts w:eastAsia="等线" w:hint="eastAsia"/>
          <w:b/>
          <w:bCs/>
          <w:lang w:eastAsia="zh-CN"/>
        </w:rPr>
        <w:t xml:space="preserve"> is only applicable </w:t>
      </w:r>
      <w:r>
        <w:rPr>
          <w:rFonts w:eastAsia="等线" w:hint="eastAsia"/>
          <w:b/>
          <w:bCs/>
          <w:lang w:eastAsia="zh-CN"/>
        </w:rPr>
        <w:t>to</w:t>
      </w:r>
      <w:r w:rsidRPr="00642BDB">
        <w:rPr>
          <w:rFonts w:eastAsia="等线" w:hint="eastAsia"/>
          <w:b/>
          <w:bCs/>
          <w:lang w:eastAsia="zh-CN"/>
        </w:rPr>
        <w:t xml:space="preserve"> </w:t>
      </w:r>
      <w:r w:rsidRPr="004B10B0">
        <w:rPr>
          <w:rFonts w:eastAsia="等线"/>
          <w:b/>
          <w:bCs/>
          <w:lang w:eastAsia="zh-CN"/>
        </w:rPr>
        <w:t>event-triggered measurement report</w:t>
      </w:r>
      <w:r w:rsidRPr="00642BDB">
        <w:rPr>
          <w:rFonts w:eastAsia="等线" w:hint="eastAsia"/>
          <w:b/>
          <w:bCs/>
          <w:lang w:eastAsia="zh-CN"/>
        </w:rPr>
        <w:t xml:space="preserve">. </w:t>
      </w:r>
      <w:r w:rsidRPr="00642BDB">
        <w:rPr>
          <w:rFonts w:eastAsia="等线"/>
          <w:b/>
          <w:bCs/>
          <w:lang w:eastAsia="zh-CN"/>
        </w:rPr>
        <w:t>N</w:t>
      </w:r>
      <w:r w:rsidRPr="00642BDB">
        <w:rPr>
          <w:rFonts w:eastAsia="等线" w:hint="eastAsia"/>
          <w:b/>
          <w:bCs/>
          <w:lang w:eastAsia="zh-CN"/>
        </w:rPr>
        <w:t xml:space="preserve">amely, </w:t>
      </w:r>
      <w:r>
        <w:rPr>
          <w:rFonts w:eastAsia="等线" w:hint="eastAsia"/>
          <w:b/>
          <w:bCs/>
          <w:lang w:eastAsia="zh-CN"/>
        </w:rPr>
        <w:t>it</w:t>
      </w:r>
      <w:r w:rsidRPr="00642BDB">
        <w:rPr>
          <w:rFonts w:eastAsia="等线" w:hint="eastAsia"/>
          <w:b/>
          <w:bCs/>
          <w:lang w:eastAsia="zh-CN"/>
        </w:rPr>
        <w:t xml:space="preserve"> is not applicable </w:t>
      </w:r>
      <w:r>
        <w:rPr>
          <w:rFonts w:eastAsia="等线" w:hint="eastAsia"/>
          <w:b/>
          <w:bCs/>
          <w:lang w:eastAsia="zh-CN"/>
        </w:rPr>
        <w:t>to</w:t>
      </w:r>
      <w:r w:rsidRPr="00642BDB">
        <w:rPr>
          <w:rFonts w:eastAsia="等线" w:hint="eastAsia"/>
          <w:b/>
          <w:bCs/>
          <w:lang w:eastAsia="zh-CN"/>
        </w:rPr>
        <w:t xml:space="preserve"> </w:t>
      </w:r>
      <w:r w:rsidRPr="004B10B0">
        <w:rPr>
          <w:rFonts w:eastAsia="等线"/>
          <w:b/>
          <w:bCs/>
          <w:lang w:eastAsia="zh-CN"/>
        </w:rPr>
        <w:t>gNB-scheduled measurement report</w:t>
      </w:r>
      <w:r w:rsidRPr="00642BDB">
        <w:rPr>
          <w:rFonts w:eastAsia="等线" w:hint="eastAsia"/>
          <w:b/>
          <w:bCs/>
          <w:lang w:eastAsia="zh-CN"/>
        </w:rPr>
        <w:t>.</w:t>
      </w:r>
    </w:p>
    <w:p w14:paraId="4B65619B" w14:textId="77777777" w:rsidR="00656ED5" w:rsidRDefault="00656ED5" w:rsidP="00656ED5">
      <w:pPr>
        <w:jc w:val="both"/>
        <w:rPr>
          <w:rFonts w:eastAsia="等线"/>
          <w:b/>
          <w:bCs/>
          <w:lang w:eastAsia="zh-CN"/>
        </w:rPr>
      </w:pPr>
      <w:r w:rsidRPr="008B3E1B">
        <w:rPr>
          <w:rFonts w:eastAsia="等线" w:hint="eastAsia"/>
          <w:b/>
          <w:bCs/>
          <w:lang w:eastAsia="zh-CN"/>
        </w:rPr>
        <w:t xml:space="preserve">Proposal </w:t>
      </w:r>
      <w:r>
        <w:rPr>
          <w:rFonts w:eastAsia="等线" w:hint="eastAsia"/>
          <w:b/>
          <w:bCs/>
          <w:lang w:eastAsia="zh-CN"/>
        </w:rPr>
        <w:t>3</w:t>
      </w:r>
      <w:r w:rsidRPr="008B3E1B">
        <w:rPr>
          <w:rFonts w:eastAsia="等线" w:hint="eastAsia"/>
          <w:b/>
          <w:bCs/>
          <w:lang w:eastAsia="zh-CN"/>
        </w:rPr>
        <w:t>:</w:t>
      </w:r>
      <w:r>
        <w:rPr>
          <w:rFonts w:eastAsia="等线" w:hint="eastAsia"/>
          <w:b/>
          <w:bCs/>
          <w:lang w:eastAsia="zh-CN"/>
        </w:rPr>
        <w:t xml:space="preserve"> RAN2 to discuss which domain can be used for </w:t>
      </w:r>
      <w:r>
        <w:rPr>
          <w:rFonts w:eastAsia="等线"/>
          <w:b/>
          <w:bCs/>
          <w:lang w:eastAsia="zh-CN"/>
        </w:rPr>
        <w:t>dynamic</w:t>
      </w:r>
      <w:r>
        <w:rPr>
          <w:rFonts w:eastAsia="等线" w:hint="eastAsia"/>
          <w:b/>
          <w:bCs/>
          <w:lang w:eastAsia="zh-CN"/>
        </w:rPr>
        <w:t xml:space="preserve"> </w:t>
      </w:r>
      <w:r w:rsidRPr="00642BDB">
        <w:rPr>
          <w:rFonts w:eastAsia="等线"/>
          <w:b/>
          <w:bCs/>
          <w:lang w:eastAsia="zh-CN"/>
        </w:rPr>
        <w:t>L1 measurement and reporting configuration change</w:t>
      </w:r>
      <w:r>
        <w:rPr>
          <w:rFonts w:eastAsia="等线" w:hint="eastAsia"/>
          <w:b/>
          <w:bCs/>
          <w:lang w:eastAsia="zh-CN"/>
        </w:rPr>
        <w:t>.</w:t>
      </w:r>
    </w:p>
    <w:p w14:paraId="0B5E5B91" w14:textId="77777777" w:rsidR="00656ED5" w:rsidRDefault="00656ED5" w:rsidP="00656ED5">
      <w:pPr>
        <w:pStyle w:val="ac"/>
        <w:numPr>
          <w:ilvl w:val="0"/>
          <w:numId w:val="40"/>
        </w:numPr>
        <w:tabs>
          <w:tab w:val="clear" w:pos="720"/>
          <w:tab w:val="num" w:pos="851"/>
        </w:tabs>
        <w:ind w:left="426"/>
        <w:jc w:val="both"/>
        <w:rPr>
          <w:rFonts w:eastAsia="等线"/>
          <w:b/>
          <w:bCs/>
          <w:lang w:eastAsia="zh-CN"/>
        </w:rPr>
      </w:pPr>
      <w:r>
        <w:rPr>
          <w:rFonts w:eastAsia="等线" w:hint="eastAsia"/>
          <w:b/>
          <w:bCs/>
          <w:lang w:eastAsia="zh-CN"/>
        </w:rPr>
        <w:t>Option 1: LTM CSI resource configuration</w:t>
      </w:r>
    </w:p>
    <w:p w14:paraId="3DEB7E80" w14:textId="77777777" w:rsidR="00656ED5" w:rsidRDefault="00656ED5" w:rsidP="00656ED5">
      <w:pPr>
        <w:pStyle w:val="ac"/>
        <w:numPr>
          <w:ilvl w:val="0"/>
          <w:numId w:val="40"/>
        </w:numPr>
        <w:tabs>
          <w:tab w:val="clear" w:pos="720"/>
          <w:tab w:val="num" w:pos="851"/>
        </w:tabs>
        <w:ind w:left="426"/>
        <w:jc w:val="both"/>
        <w:rPr>
          <w:rFonts w:eastAsia="等线"/>
          <w:b/>
          <w:bCs/>
          <w:lang w:eastAsia="zh-CN"/>
        </w:rPr>
      </w:pPr>
      <w:r>
        <w:rPr>
          <w:rFonts w:eastAsia="等线" w:hint="eastAsia"/>
          <w:b/>
          <w:bCs/>
          <w:lang w:eastAsia="zh-CN"/>
        </w:rPr>
        <w:t>Option 2: LTM CSI report configuration</w:t>
      </w:r>
    </w:p>
    <w:p w14:paraId="7A6C0C85" w14:textId="12055D3B" w:rsidR="007E3104" w:rsidRPr="00936443" w:rsidRDefault="00656ED5" w:rsidP="00656ED5">
      <w:pPr>
        <w:pStyle w:val="ac"/>
        <w:numPr>
          <w:ilvl w:val="0"/>
          <w:numId w:val="40"/>
        </w:numPr>
        <w:tabs>
          <w:tab w:val="clear" w:pos="720"/>
          <w:tab w:val="num" w:pos="851"/>
        </w:tabs>
        <w:ind w:left="426"/>
        <w:jc w:val="both"/>
        <w:rPr>
          <w:rFonts w:eastAsia="等线"/>
          <w:b/>
          <w:bCs/>
          <w:lang w:val="en-US" w:eastAsia="zh-CN"/>
        </w:rPr>
      </w:pPr>
      <w:r>
        <w:rPr>
          <w:rFonts w:eastAsia="等线" w:hint="eastAsia"/>
          <w:b/>
          <w:bCs/>
          <w:lang w:eastAsia="zh-CN"/>
        </w:rPr>
        <w:t xml:space="preserve">Option 3: LTM candidate cell </w:t>
      </w:r>
      <w:r w:rsidR="00D0470E">
        <w:rPr>
          <w:rFonts w:eastAsia="等线" w:hint="eastAsia"/>
          <w:b/>
          <w:bCs/>
          <w:lang w:eastAsia="zh-CN"/>
        </w:rPr>
        <w:t>(</w:t>
      </w:r>
      <w:r>
        <w:rPr>
          <w:rFonts w:eastAsia="等线" w:hint="eastAsia"/>
          <w:b/>
          <w:bCs/>
          <w:lang w:eastAsia="zh-CN"/>
        </w:rPr>
        <w:t>list</w:t>
      </w:r>
      <w:r w:rsidR="00D0470E">
        <w:rPr>
          <w:rFonts w:eastAsia="等线" w:hint="eastAsia"/>
          <w:b/>
          <w:bCs/>
          <w:lang w:eastAsia="zh-CN"/>
        </w:rPr>
        <w:t>)</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10FA11E" w14:textId="020A3413" w:rsidR="00810D0C" w:rsidRPr="00D76114" w:rsidRDefault="005F2E3A" w:rsidP="00157310">
      <w:pPr>
        <w:numPr>
          <w:ilvl w:val="0"/>
          <w:numId w:val="2"/>
        </w:numPr>
        <w:jc w:val="both"/>
        <w:rPr>
          <w:lang w:bidi="en-US"/>
        </w:rPr>
      </w:pPr>
      <w:r w:rsidRPr="005F2E3A">
        <w:rPr>
          <w:rFonts w:eastAsia="等线"/>
          <w:lang w:eastAsia="zh-CN" w:bidi="en-US"/>
        </w:rPr>
        <w:t>RP-252113</w:t>
      </w:r>
      <w:r w:rsidRPr="005F2E3A">
        <w:rPr>
          <w:rFonts w:eastAsia="等线" w:hint="eastAsia"/>
          <w:lang w:eastAsia="zh-CN" w:bidi="en-US"/>
        </w:rPr>
        <w:t xml:space="preserve"> </w:t>
      </w:r>
      <w:r w:rsidR="00AD12ED" w:rsidRPr="00AD12ED">
        <w:rPr>
          <w:rFonts w:eastAsia="等线"/>
          <w:lang w:eastAsia="zh-CN" w:bidi="en-US"/>
        </w:rPr>
        <w:t>Revised Work Item:</w:t>
      </w:r>
      <w:r w:rsidR="00AD12ED" w:rsidRPr="00AD12ED">
        <w:rPr>
          <w:rFonts w:eastAsia="等线" w:hint="eastAsia"/>
          <w:lang w:eastAsia="zh-CN" w:bidi="en-US"/>
        </w:rPr>
        <w:t xml:space="preserve"> </w:t>
      </w:r>
      <w:r w:rsidR="00AD12ED" w:rsidRPr="00AD12ED">
        <w:rPr>
          <w:rFonts w:eastAsia="等线"/>
          <w:lang w:eastAsia="zh-CN" w:bidi="en-US"/>
        </w:rPr>
        <w:t>NR mobility enhancements Phase 5</w:t>
      </w:r>
    </w:p>
    <w:sectPr w:rsidR="00810D0C" w:rsidRPr="00D76114" w:rsidSect="00F54AD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39490" w14:textId="77777777" w:rsidR="006948E1" w:rsidRDefault="006948E1" w:rsidP="00AC001C">
      <w:pPr>
        <w:spacing w:after="0"/>
      </w:pPr>
      <w:r>
        <w:separator/>
      </w:r>
    </w:p>
  </w:endnote>
  <w:endnote w:type="continuationSeparator" w:id="0">
    <w:p w14:paraId="193D27F2" w14:textId="77777777" w:rsidR="006948E1" w:rsidRDefault="006948E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8330E" w14:textId="77777777" w:rsidR="006948E1" w:rsidRDefault="006948E1" w:rsidP="00AC001C">
      <w:pPr>
        <w:spacing w:after="0"/>
      </w:pPr>
      <w:r>
        <w:separator/>
      </w:r>
    </w:p>
  </w:footnote>
  <w:footnote w:type="continuationSeparator" w:id="0">
    <w:p w14:paraId="501F69CF" w14:textId="77777777" w:rsidR="006948E1" w:rsidRDefault="006948E1"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B27FDA"/>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44066B"/>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8BD18A0"/>
    <w:multiLevelType w:val="hybridMultilevel"/>
    <w:tmpl w:val="BD086710"/>
    <w:lvl w:ilvl="0" w:tplc="85186A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35332355"/>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86289D"/>
    <w:multiLevelType w:val="hybridMultilevel"/>
    <w:tmpl w:val="3CF25C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C012F0E"/>
    <w:multiLevelType w:val="hybridMultilevel"/>
    <w:tmpl w:val="3CF25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2237DE1"/>
    <w:multiLevelType w:val="hybridMultilevel"/>
    <w:tmpl w:val="059225E6"/>
    <w:lvl w:ilvl="0" w:tplc="52A041C2">
      <w:start w:val="9"/>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A57720C"/>
    <w:multiLevelType w:val="hybridMultilevel"/>
    <w:tmpl w:val="2994827A"/>
    <w:lvl w:ilvl="0" w:tplc="A90C9EC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D960DA"/>
    <w:multiLevelType w:val="hybridMultilevel"/>
    <w:tmpl w:val="79B22396"/>
    <w:lvl w:ilvl="0" w:tplc="83E69834">
      <w:numFmt w:val="bullet"/>
      <w:lvlText w:val="-"/>
      <w:lvlJc w:val="left"/>
      <w:pPr>
        <w:ind w:left="360" w:hanging="360"/>
      </w:pPr>
      <w:rPr>
        <w:rFonts w:ascii="Times New Roman" w:eastAsia="等线"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50C56C1"/>
    <w:multiLevelType w:val="hybridMultilevel"/>
    <w:tmpl w:val="F200B180"/>
    <w:lvl w:ilvl="0" w:tplc="25604446">
      <w:start w:val="1"/>
      <w:numFmt w:val="upperLetter"/>
      <w:lvlText w:val="%1)"/>
      <w:lvlJc w:val="left"/>
      <w:pPr>
        <w:ind w:left="1020" w:hanging="360"/>
      </w:pPr>
    </w:lvl>
    <w:lvl w:ilvl="1" w:tplc="8FF2A2D6">
      <w:start w:val="1"/>
      <w:numFmt w:val="upperLetter"/>
      <w:lvlText w:val="%2)"/>
      <w:lvlJc w:val="left"/>
      <w:pPr>
        <w:ind w:left="1020" w:hanging="360"/>
      </w:pPr>
    </w:lvl>
    <w:lvl w:ilvl="2" w:tplc="87BE0BBC">
      <w:start w:val="1"/>
      <w:numFmt w:val="upperLetter"/>
      <w:lvlText w:val="%3)"/>
      <w:lvlJc w:val="left"/>
      <w:pPr>
        <w:ind w:left="1020" w:hanging="360"/>
      </w:pPr>
    </w:lvl>
    <w:lvl w:ilvl="3" w:tplc="A4248E40">
      <w:start w:val="1"/>
      <w:numFmt w:val="upperLetter"/>
      <w:lvlText w:val="%4)"/>
      <w:lvlJc w:val="left"/>
      <w:pPr>
        <w:ind w:left="1020" w:hanging="360"/>
      </w:pPr>
    </w:lvl>
    <w:lvl w:ilvl="4" w:tplc="C6C88566">
      <w:start w:val="1"/>
      <w:numFmt w:val="upperLetter"/>
      <w:lvlText w:val="%5)"/>
      <w:lvlJc w:val="left"/>
      <w:pPr>
        <w:ind w:left="1020" w:hanging="360"/>
      </w:pPr>
    </w:lvl>
    <w:lvl w:ilvl="5" w:tplc="31503F24">
      <w:start w:val="1"/>
      <w:numFmt w:val="upperLetter"/>
      <w:lvlText w:val="%6)"/>
      <w:lvlJc w:val="left"/>
      <w:pPr>
        <w:ind w:left="1020" w:hanging="360"/>
      </w:pPr>
    </w:lvl>
    <w:lvl w:ilvl="6" w:tplc="DBA4C316">
      <w:start w:val="1"/>
      <w:numFmt w:val="upperLetter"/>
      <w:lvlText w:val="%7)"/>
      <w:lvlJc w:val="left"/>
      <w:pPr>
        <w:ind w:left="1020" w:hanging="360"/>
      </w:pPr>
    </w:lvl>
    <w:lvl w:ilvl="7" w:tplc="C382D7F0">
      <w:start w:val="1"/>
      <w:numFmt w:val="upperLetter"/>
      <w:lvlText w:val="%8)"/>
      <w:lvlJc w:val="left"/>
      <w:pPr>
        <w:ind w:left="1020" w:hanging="360"/>
      </w:pPr>
    </w:lvl>
    <w:lvl w:ilvl="8" w:tplc="980CB178">
      <w:start w:val="1"/>
      <w:numFmt w:val="upperLetter"/>
      <w:lvlText w:val="%9)"/>
      <w:lvlJc w:val="left"/>
      <w:pPr>
        <w:ind w:left="1020" w:hanging="360"/>
      </w:pPr>
    </w:lvl>
  </w:abstractNum>
  <w:abstractNum w:abstractNumId="30"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92420"/>
    <w:multiLevelType w:val="hybridMultilevel"/>
    <w:tmpl w:val="B7688780"/>
    <w:lvl w:ilvl="0" w:tplc="DF0EDCA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1171AC"/>
    <w:multiLevelType w:val="hybridMultilevel"/>
    <w:tmpl w:val="2988BF20"/>
    <w:lvl w:ilvl="0" w:tplc="C69E5910">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848498">
    <w:abstractNumId w:val="3"/>
  </w:num>
  <w:num w:numId="2" w16cid:durableId="1838618897">
    <w:abstractNumId w:val="26"/>
  </w:num>
  <w:num w:numId="3" w16cid:durableId="150030703">
    <w:abstractNumId w:val="16"/>
  </w:num>
  <w:num w:numId="4" w16cid:durableId="674772762">
    <w:abstractNumId w:val="38"/>
  </w:num>
  <w:num w:numId="5" w16cid:durableId="950933405">
    <w:abstractNumId w:val="22"/>
  </w:num>
  <w:num w:numId="6" w16cid:durableId="677773337">
    <w:abstractNumId w:val="0"/>
  </w:num>
  <w:num w:numId="7" w16cid:durableId="913588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1"/>
  </w:num>
  <w:num w:numId="9" w16cid:durableId="1436636630">
    <w:abstractNumId w:val="2"/>
  </w:num>
  <w:num w:numId="10" w16cid:durableId="1047878044">
    <w:abstractNumId w:val="33"/>
  </w:num>
  <w:num w:numId="11" w16cid:durableId="1519612977">
    <w:abstractNumId w:val="23"/>
  </w:num>
  <w:num w:numId="12" w16cid:durableId="1740639349">
    <w:abstractNumId w:val="14"/>
  </w:num>
  <w:num w:numId="13" w16cid:durableId="122429515">
    <w:abstractNumId w:val="5"/>
  </w:num>
  <w:num w:numId="14" w16cid:durableId="61832257">
    <w:abstractNumId w:val="24"/>
  </w:num>
  <w:num w:numId="15" w16cid:durableId="804783294">
    <w:abstractNumId w:val="4"/>
  </w:num>
  <w:num w:numId="16" w16cid:durableId="1619533715">
    <w:abstractNumId w:val="37"/>
  </w:num>
  <w:num w:numId="17" w16cid:durableId="860977550">
    <w:abstractNumId w:val="36"/>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7"/>
  </w:num>
  <w:num w:numId="20" w16cid:durableId="189537365">
    <w:abstractNumId w:val="34"/>
  </w:num>
  <w:num w:numId="21" w16cid:durableId="477648917">
    <w:abstractNumId w:val="10"/>
  </w:num>
  <w:num w:numId="22" w16cid:durableId="887306038">
    <w:abstractNumId w:val="31"/>
  </w:num>
  <w:num w:numId="23" w16cid:durableId="138615457">
    <w:abstractNumId w:val="20"/>
  </w:num>
  <w:num w:numId="24" w16cid:durableId="123282281">
    <w:abstractNumId w:val="6"/>
  </w:num>
  <w:num w:numId="25" w16cid:durableId="1779443607">
    <w:abstractNumId w:val="21"/>
  </w:num>
  <w:num w:numId="26" w16cid:durableId="1746292805">
    <w:abstractNumId w:val="35"/>
  </w:num>
  <w:num w:numId="27" w16cid:durableId="1372999689">
    <w:abstractNumId w:val="30"/>
  </w:num>
  <w:num w:numId="28" w16cid:durableId="591285620">
    <w:abstractNumId w:val="17"/>
  </w:num>
  <w:num w:numId="29" w16cid:durableId="960918495">
    <w:abstractNumId w:val="15"/>
  </w:num>
  <w:num w:numId="30" w16cid:durableId="1670056354">
    <w:abstractNumId w:val="9"/>
  </w:num>
  <w:num w:numId="31" w16cid:durableId="1706172678">
    <w:abstractNumId w:val="29"/>
  </w:num>
  <w:num w:numId="32" w16cid:durableId="675886388">
    <w:abstractNumId w:val="27"/>
  </w:num>
  <w:num w:numId="33" w16cid:durableId="879783905">
    <w:abstractNumId w:val="39"/>
  </w:num>
  <w:num w:numId="34" w16cid:durableId="1946886093">
    <w:abstractNumId w:val="28"/>
  </w:num>
  <w:num w:numId="35" w16cid:durableId="1788696310">
    <w:abstractNumId w:val="32"/>
  </w:num>
  <w:num w:numId="36" w16cid:durableId="1542325261">
    <w:abstractNumId w:val="18"/>
  </w:num>
  <w:num w:numId="37" w16cid:durableId="787553856">
    <w:abstractNumId w:val="13"/>
  </w:num>
  <w:num w:numId="38" w16cid:durableId="1647006316">
    <w:abstractNumId w:val="8"/>
  </w:num>
  <w:num w:numId="39" w16cid:durableId="707265935">
    <w:abstractNumId w:val="1"/>
  </w:num>
  <w:num w:numId="40" w16cid:durableId="796030066">
    <w:abstractNumId w:val="12"/>
  </w:num>
  <w:num w:numId="41" w16cid:durableId="116104034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E96"/>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B8"/>
    <w:rsid w:val="000055DA"/>
    <w:rsid w:val="0000569D"/>
    <w:rsid w:val="00006045"/>
    <w:rsid w:val="000062ED"/>
    <w:rsid w:val="000065F4"/>
    <w:rsid w:val="0000686C"/>
    <w:rsid w:val="000068F0"/>
    <w:rsid w:val="000068FF"/>
    <w:rsid w:val="00006B7B"/>
    <w:rsid w:val="000073FF"/>
    <w:rsid w:val="000076CA"/>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787"/>
    <w:rsid w:val="00013AA5"/>
    <w:rsid w:val="00013B48"/>
    <w:rsid w:val="00013E75"/>
    <w:rsid w:val="00014518"/>
    <w:rsid w:val="000145A8"/>
    <w:rsid w:val="00014629"/>
    <w:rsid w:val="00014BA1"/>
    <w:rsid w:val="00014E0B"/>
    <w:rsid w:val="00015248"/>
    <w:rsid w:val="000153F5"/>
    <w:rsid w:val="00015523"/>
    <w:rsid w:val="000157B5"/>
    <w:rsid w:val="00015AF5"/>
    <w:rsid w:val="00016181"/>
    <w:rsid w:val="0001651A"/>
    <w:rsid w:val="000165F8"/>
    <w:rsid w:val="00016BD8"/>
    <w:rsid w:val="00016EC4"/>
    <w:rsid w:val="0001785A"/>
    <w:rsid w:val="00017888"/>
    <w:rsid w:val="00017BDA"/>
    <w:rsid w:val="00017C54"/>
    <w:rsid w:val="000204B0"/>
    <w:rsid w:val="00020751"/>
    <w:rsid w:val="000209E9"/>
    <w:rsid w:val="000209F7"/>
    <w:rsid w:val="00020A71"/>
    <w:rsid w:val="00020CFF"/>
    <w:rsid w:val="00020DD1"/>
    <w:rsid w:val="0002109F"/>
    <w:rsid w:val="0002118B"/>
    <w:rsid w:val="00021899"/>
    <w:rsid w:val="000219D6"/>
    <w:rsid w:val="00021B05"/>
    <w:rsid w:val="00021DB3"/>
    <w:rsid w:val="00021E99"/>
    <w:rsid w:val="00022A6E"/>
    <w:rsid w:val="00022EC6"/>
    <w:rsid w:val="00023344"/>
    <w:rsid w:val="000236A2"/>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484"/>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5C10"/>
    <w:rsid w:val="000369BF"/>
    <w:rsid w:val="00036BCE"/>
    <w:rsid w:val="00036EBB"/>
    <w:rsid w:val="00037007"/>
    <w:rsid w:val="0003703F"/>
    <w:rsid w:val="00037063"/>
    <w:rsid w:val="000374AD"/>
    <w:rsid w:val="00037FB1"/>
    <w:rsid w:val="0004024E"/>
    <w:rsid w:val="00040288"/>
    <w:rsid w:val="000403C0"/>
    <w:rsid w:val="00040B78"/>
    <w:rsid w:val="00040DDD"/>
    <w:rsid w:val="00041034"/>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09C"/>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88F"/>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BB"/>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648"/>
    <w:rsid w:val="000827D9"/>
    <w:rsid w:val="0008297E"/>
    <w:rsid w:val="00082B7C"/>
    <w:rsid w:val="00082B84"/>
    <w:rsid w:val="00082BB6"/>
    <w:rsid w:val="00082C87"/>
    <w:rsid w:val="00082D47"/>
    <w:rsid w:val="00082E62"/>
    <w:rsid w:val="0008396F"/>
    <w:rsid w:val="00083AF9"/>
    <w:rsid w:val="00084066"/>
    <w:rsid w:val="000841F2"/>
    <w:rsid w:val="0008423F"/>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87DB6"/>
    <w:rsid w:val="000902C7"/>
    <w:rsid w:val="0009031D"/>
    <w:rsid w:val="000905B2"/>
    <w:rsid w:val="000909DA"/>
    <w:rsid w:val="0009154C"/>
    <w:rsid w:val="00091953"/>
    <w:rsid w:val="00091BAF"/>
    <w:rsid w:val="00091DC9"/>
    <w:rsid w:val="00091E1A"/>
    <w:rsid w:val="00091E55"/>
    <w:rsid w:val="000920BD"/>
    <w:rsid w:val="000925A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08"/>
    <w:rsid w:val="000A0536"/>
    <w:rsid w:val="000A081F"/>
    <w:rsid w:val="000A091F"/>
    <w:rsid w:val="000A0D1F"/>
    <w:rsid w:val="000A0F56"/>
    <w:rsid w:val="000A111C"/>
    <w:rsid w:val="000A178F"/>
    <w:rsid w:val="000A1B19"/>
    <w:rsid w:val="000A1D8E"/>
    <w:rsid w:val="000A1EBE"/>
    <w:rsid w:val="000A20F5"/>
    <w:rsid w:val="000A2711"/>
    <w:rsid w:val="000A273B"/>
    <w:rsid w:val="000A287A"/>
    <w:rsid w:val="000A29B3"/>
    <w:rsid w:val="000A29F8"/>
    <w:rsid w:val="000A2B39"/>
    <w:rsid w:val="000A2DCD"/>
    <w:rsid w:val="000A32E1"/>
    <w:rsid w:val="000A3413"/>
    <w:rsid w:val="000A39C2"/>
    <w:rsid w:val="000A39FE"/>
    <w:rsid w:val="000A3BD3"/>
    <w:rsid w:val="000A3E72"/>
    <w:rsid w:val="000A3E89"/>
    <w:rsid w:val="000A4341"/>
    <w:rsid w:val="000A4812"/>
    <w:rsid w:val="000A498F"/>
    <w:rsid w:val="000A509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A74"/>
    <w:rsid w:val="000C1EFB"/>
    <w:rsid w:val="000C1F1F"/>
    <w:rsid w:val="000C2176"/>
    <w:rsid w:val="000C224A"/>
    <w:rsid w:val="000C26C6"/>
    <w:rsid w:val="000C29CB"/>
    <w:rsid w:val="000C2A85"/>
    <w:rsid w:val="000C2D0E"/>
    <w:rsid w:val="000C31E6"/>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C7E0A"/>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6F05"/>
    <w:rsid w:val="000D77E7"/>
    <w:rsid w:val="000D7AF4"/>
    <w:rsid w:val="000D7B5E"/>
    <w:rsid w:val="000D7DD9"/>
    <w:rsid w:val="000E018F"/>
    <w:rsid w:val="000E047C"/>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9A7"/>
    <w:rsid w:val="00101B9A"/>
    <w:rsid w:val="00101E86"/>
    <w:rsid w:val="00101FEB"/>
    <w:rsid w:val="00102062"/>
    <w:rsid w:val="0010215E"/>
    <w:rsid w:val="0010224C"/>
    <w:rsid w:val="001030A4"/>
    <w:rsid w:val="0010322C"/>
    <w:rsid w:val="0010354A"/>
    <w:rsid w:val="001039C1"/>
    <w:rsid w:val="00103ED5"/>
    <w:rsid w:val="00103F71"/>
    <w:rsid w:val="001041A5"/>
    <w:rsid w:val="00104796"/>
    <w:rsid w:val="00104920"/>
    <w:rsid w:val="00104969"/>
    <w:rsid w:val="001049D5"/>
    <w:rsid w:val="00104B7B"/>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574"/>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B3C"/>
    <w:rsid w:val="00113DEF"/>
    <w:rsid w:val="00113F53"/>
    <w:rsid w:val="00114109"/>
    <w:rsid w:val="001150CD"/>
    <w:rsid w:val="001153C0"/>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1D4"/>
    <w:rsid w:val="00134596"/>
    <w:rsid w:val="00134D97"/>
    <w:rsid w:val="00134DA1"/>
    <w:rsid w:val="00134E4B"/>
    <w:rsid w:val="00134E68"/>
    <w:rsid w:val="00135308"/>
    <w:rsid w:val="00135349"/>
    <w:rsid w:val="001358ED"/>
    <w:rsid w:val="001359D6"/>
    <w:rsid w:val="00136044"/>
    <w:rsid w:val="001369D9"/>
    <w:rsid w:val="00137061"/>
    <w:rsid w:val="0013710A"/>
    <w:rsid w:val="001373A2"/>
    <w:rsid w:val="001375C9"/>
    <w:rsid w:val="00137C3D"/>
    <w:rsid w:val="00137C70"/>
    <w:rsid w:val="0014077B"/>
    <w:rsid w:val="00140910"/>
    <w:rsid w:val="00140B8F"/>
    <w:rsid w:val="00140C1B"/>
    <w:rsid w:val="00140C89"/>
    <w:rsid w:val="00140E3D"/>
    <w:rsid w:val="00141456"/>
    <w:rsid w:val="00141602"/>
    <w:rsid w:val="00141845"/>
    <w:rsid w:val="00141D81"/>
    <w:rsid w:val="00142087"/>
    <w:rsid w:val="001424BC"/>
    <w:rsid w:val="001424BD"/>
    <w:rsid w:val="00142CC1"/>
    <w:rsid w:val="001431E8"/>
    <w:rsid w:val="001439A9"/>
    <w:rsid w:val="00143A44"/>
    <w:rsid w:val="00143D44"/>
    <w:rsid w:val="001441B6"/>
    <w:rsid w:val="00144270"/>
    <w:rsid w:val="00144ACB"/>
    <w:rsid w:val="00144CC0"/>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47EE6"/>
    <w:rsid w:val="00150009"/>
    <w:rsid w:val="00150188"/>
    <w:rsid w:val="00150348"/>
    <w:rsid w:val="00150556"/>
    <w:rsid w:val="001505FB"/>
    <w:rsid w:val="0015099D"/>
    <w:rsid w:val="00150BA2"/>
    <w:rsid w:val="001515BA"/>
    <w:rsid w:val="001516A6"/>
    <w:rsid w:val="0015194E"/>
    <w:rsid w:val="001519AC"/>
    <w:rsid w:val="00151E3B"/>
    <w:rsid w:val="00151EBB"/>
    <w:rsid w:val="00152093"/>
    <w:rsid w:val="001526F0"/>
    <w:rsid w:val="00152D0E"/>
    <w:rsid w:val="001530B4"/>
    <w:rsid w:val="00153202"/>
    <w:rsid w:val="001532CF"/>
    <w:rsid w:val="001539D2"/>
    <w:rsid w:val="00153C4E"/>
    <w:rsid w:val="00153C81"/>
    <w:rsid w:val="00153CCE"/>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0C0A"/>
    <w:rsid w:val="00161123"/>
    <w:rsid w:val="00161679"/>
    <w:rsid w:val="001616B5"/>
    <w:rsid w:val="001617BD"/>
    <w:rsid w:val="00161836"/>
    <w:rsid w:val="00161ABE"/>
    <w:rsid w:val="00161ADF"/>
    <w:rsid w:val="001620A1"/>
    <w:rsid w:val="001623C2"/>
    <w:rsid w:val="001624DF"/>
    <w:rsid w:val="00162920"/>
    <w:rsid w:val="00162B2C"/>
    <w:rsid w:val="00162D1D"/>
    <w:rsid w:val="00162DC8"/>
    <w:rsid w:val="0016355E"/>
    <w:rsid w:val="001635BB"/>
    <w:rsid w:val="00163818"/>
    <w:rsid w:val="0016398E"/>
    <w:rsid w:val="001639FC"/>
    <w:rsid w:val="00164057"/>
    <w:rsid w:val="001640BD"/>
    <w:rsid w:val="00164666"/>
    <w:rsid w:val="00164ADC"/>
    <w:rsid w:val="0016507D"/>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100"/>
    <w:rsid w:val="001755A0"/>
    <w:rsid w:val="00175719"/>
    <w:rsid w:val="00175D1A"/>
    <w:rsid w:val="00175D82"/>
    <w:rsid w:val="001761B5"/>
    <w:rsid w:val="0017622E"/>
    <w:rsid w:val="00176DFC"/>
    <w:rsid w:val="00176FB2"/>
    <w:rsid w:val="00177129"/>
    <w:rsid w:val="00177517"/>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92A"/>
    <w:rsid w:val="00195ED7"/>
    <w:rsid w:val="0019615E"/>
    <w:rsid w:val="00196227"/>
    <w:rsid w:val="001963B2"/>
    <w:rsid w:val="00196963"/>
    <w:rsid w:val="00196BA9"/>
    <w:rsid w:val="00196DA9"/>
    <w:rsid w:val="00196FAD"/>
    <w:rsid w:val="0019727A"/>
    <w:rsid w:val="0019799E"/>
    <w:rsid w:val="00197CC0"/>
    <w:rsid w:val="001A0830"/>
    <w:rsid w:val="001A0976"/>
    <w:rsid w:val="001A0993"/>
    <w:rsid w:val="001A0B45"/>
    <w:rsid w:val="001A0D68"/>
    <w:rsid w:val="001A0FCF"/>
    <w:rsid w:val="001A0FDE"/>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1E2"/>
    <w:rsid w:val="001A55E6"/>
    <w:rsid w:val="001A5BE5"/>
    <w:rsid w:val="001A5C37"/>
    <w:rsid w:val="001A5C59"/>
    <w:rsid w:val="001A616E"/>
    <w:rsid w:val="001A6293"/>
    <w:rsid w:val="001A6441"/>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096F"/>
    <w:rsid w:val="001B1049"/>
    <w:rsid w:val="001B108A"/>
    <w:rsid w:val="001B146E"/>
    <w:rsid w:val="001B1B15"/>
    <w:rsid w:val="001B1E57"/>
    <w:rsid w:val="001B23E9"/>
    <w:rsid w:val="001B25C9"/>
    <w:rsid w:val="001B2604"/>
    <w:rsid w:val="001B2AA9"/>
    <w:rsid w:val="001B30D8"/>
    <w:rsid w:val="001B3116"/>
    <w:rsid w:val="001B34E6"/>
    <w:rsid w:val="001B372B"/>
    <w:rsid w:val="001B383E"/>
    <w:rsid w:val="001B39B3"/>
    <w:rsid w:val="001B3D64"/>
    <w:rsid w:val="001B4161"/>
    <w:rsid w:val="001B440D"/>
    <w:rsid w:val="001B4899"/>
    <w:rsid w:val="001B4955"/>
    <w:rsid w:val="001B5546"/>
    <w:rsid w:val="001B5612"/>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EA0"/>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745"/>
    <w:rsid w:val="001D59C5"/>
    <w:rsid w:val="001D5A2B"/>
    <w:rsid w:val="001D5DFD"/>
    <w:rsid w:val="001D614F"/>
    <w:rsid w:val="001D732A"/>
    <w:rsid w:val="001D748E"/>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36"/>
    <w:rsid w:val="001F12C1"/>
    <w:rsid w:val="001F19E9"/>
    <w:rsid w:val="001F1F12"/>
    <w:rsid w:val="001F20F3"/>
    <w:rsid w:val="001F2106"/>
    <w:rsid w:val="001F2242"/>
    <w:rsid w:val="001F239B"/>
    <w:rsid w:val="001F27FE"/>
    <w:rsid w:val="001F2ADA"/>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89B"/>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958"/>
    <w:rsid w:val="00206A96"/>
    <w:rsid w:val="00206B35"/>
    <w:rsid w:val="00206EF5"/>
    <w:rsid w:val="002074F2"/>
    <w:rsid w:val="002075A9"/>
    <w:rsid w:val="00207673"/>
    <w:rsid w:val="00207807"/>
    <w:rsid w:val="00207835"/>
    <w:rsid w:val="00207968"/>
    <w:rsid w:val="002079F2"/>
    <w:rsid w:val="00207FB4"/>
    <w:rsid w:val="0021031B"/>
    <w:rsid w:val="002103F4"/>
    <w:rsid w:val="00210496"/>
    <w:rsid w:val="00210669"/>
    <w:rsid w:val="00210BF0"/>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17E"/>
    <w:rsid w:val="002223A7"/>
    <w:rsid w:val="00222436"/>
    <w:rsid w:val="00222DBA"/>
    <w:rsid w:val="002232CC"/>
    <w:rsid w:val="0022377B"/>
    <w:rsid w:val="00223C44"/>
    <w:rsid w:val="00224E58"/>
    <w:rsid w:val="00224F63"/>
    <w:rsid w:val="00225621"/>
    <w:rsid w:val="00225695"/>
    <w:rsid w:val="002256E8"/>
    <w:rsid w:val="00225A28"/>
    <w:rsid w:val="00225D32"/>
    <w:rsid w:val="00225D8F"/>
    <w:rsid w:val="00225F48"/>
    <w:rsid w:val="00225F9B"/>
    <w:rsid w:val="002261E0"/>
    <w:rsid w:val="0022642A"/>
    <w:rsid w:val="00227069"/>
    <w:rsid w:val="00227533"/>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75"/>
    <w:rsid w:val="00235D9B"/>
    <w:rsid w:val="00235E62"/>
    <w:rsid w:val="00235E6F"/>
    <w:rsid w:val="00236501"/>
    <w:rsid w:val="002367F6"/>
    <w:rsid w:val="00236FBC"/>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0C5"/>
    <w:rsid w:val="00243442"/>
    <w:rsid w:val="002435B1"/>
    <w:rsid w:val="0024395E"/>
    <w:rsid w:val="00243BB0"/>
    <w:rsid w:val="00243C21"/>
    <w:rsid w:val="00243C4B"/>
    <w:rsid w:val="00244112"/>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355"/>
    <w:rsid w:val="00251A2D"/>
    <w:rsid w:val="002522B6"/>
    <w:rsid w:val="002526FA"/>
    <w:rsid w:val="00252A56"/>
    <w:rsid w:val="00252F38"/>
    <w:rsid w:val="00253173"/>
    <w:rsid w:val="00253A45"/>
    <w:rsid w:val="00253FD9"/>
    <w:rsid w:val="0025403B"/>
    <w:rsid w:val="002540A3"/>
    <w:rsid w:val="0025417D"/>
    <w:rsid w:val="0025417E"/>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D8"/>
    <w:rsid w:val="00270531"/>
    <w:rsid w:val="00270588"/>
    <w:rsid w:val="002705AC"/>
    <w:rsid w:val="00270711"/>
    <w:rsid w:val="00270944"/>
    <w:rsid w:val="00270A61"/>
    <w:rsid w:val="002712E8"/>
    <w:rsid w:val="00271462"/>
    <w:rsid w:val="002716B3"/>
    <w:rsid w:val="002718CE"/>
    <w:rsid w:val="0027237E"/>
    <w:rsid w:val="00272A72"/>
    <w:rsid w:val="00272A8E"/>
    <w:rsid w:val="00272AA4"/>
    <w:rsid w:val="00272C12"/>
    <w:rsid w:val="00272D27"/>
    <w:rsid w:val="0027318E"/>
    <w:rsid w:val="0027322F"/>
    <w:rsid w:val="0027346C"/>
    <w:rsid w:val="00273512"/>
    <w:rsid w:val="00273616"/>
    <w:rsid w:val="002741AA"/>
    <w:rsid w:val="00274431"/>
    <w:rsid w:val="00274442"/>
    <w:rsid w:val="00274595"/>
    <w:rsid w:val="00274860"/>
    <w:rsid w:val="00274BD4"/>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CA"/>
    <w:rsid w:val="002806F1"/>
    <w:rsid w:val="0028090A"/>
    <w:rsid w:val="00281639"/>
    <w:rsid w:val="002816B9"/>
    <w:rsid w:val="002817BE"/>
    <w:rsid w:val="00281CC0"/>
    <w:rsid w:val="00281EE9"/>
    <w:rsid w:val="00282362"/>
    <w:rsid w:val="0028248E"/>
    <w:rsid w:val="00282508"/>
    <w:rsid w:val="002828D4"/>
    <w:rsid w:val="0028291E"/>
    <w:rsid w:val="002829ED"/>
    <w:rsid w:val="00282E9E"/>
    <w:rsid w:val="002830DA"/>
    <w:rsid w:val="00283283"/>
    <w:rsid w:val="00283423"/>
    <w:rsid w:val="00283D8F"/>
    <w:rsid w:val="00283F8D"/>
    <w:rsid w:val="0028417F"/>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38"/>
    <w:rsid w:val="00295084"/>
    <w:rsid w:val="00295433"/>
    <w:rsid w:val="002959DB"/>
    <w:rsid w:val="002959DC"/>
    <w:rsid w:val="00296148"/>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37F"/>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68"/>
    <w:rsid w:val="002A5678"/>
    <w:rsid w:val="002A5690"/>
    <w:rsid w:val="002A56C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09D3"/>
    <w:rsid w:val="002B1119"/>
    <w:rsid w:val="002B1320"/>
    <w:rsid w:val="002B1435"/>
    <w:rsid w:val="002B22FF"/>
    <w:rsid w:val="002B23BC"/>
    <w:rsid w:val="002B2533"/>
    <w:rsid w:val="002B254D"/>
    <w:rsid w:val="002B25E9"/>
    <w:rsid w:val="002B2833"/>
    <w:rsid w:val="002B331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50B"/>
    <w:rsid w:val="002B7638"/>
    <w:rsid w:val="002B766D"/>
    <w:rsid w:val="002B7DE0"/>
    <w:rsid w:val="002C0290"/>
    <w:rsid w:val="002C057C"/>
    <w:rsid w:val="002C060A"/>
    <w:rsid w:val="002C09E3"/>
    <w:rsid w:val="002C0F4F"/>
    <w:rsid w:val="002C0F68"/>
    <w:rsid w:val="002C1002"/>
    <w:rsid w:val="002C1A59"/>
    <w:rsid w:val="002C1D86"/>
    <w:rsid w:val="002C20FB"/>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4FCD"/>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6E7"/>
    <w:rsid w:val="002D0839"/>
    <w:rsid w:val="002D08BE"/>
    <w:rsid w:val="002D0BA4"/>
    <w:rsid w:val="002D0CB4"/>
    <w:rsid w:val="002D0D45"/>
    <w:rsid w:val="002D0D6F"/>
    <w:rsid w:val="002D0E0C"/>
    <w:rsid w:val="002D0FBB"/>
    <w:rsid w:val="002D118A"/>
    <w:rsid w:val="002D13F4"/>
    <w:rsid w:val="002D1FF6"/>
    <w:rsid w:val="002D24D4"/>
    <w:rsid w:val="002D2537"/>
    <w:rsid w:val="002D2589"/>
    <w:rsid w:val="002D285B"/>
    <w:rsid w:val="002D29A2"/>
    <w:rsid w:val="002D2B1B"/>
    <w:rsid w:val="002D2EF5"/>
    <w:rsid w:val="002D33AF"/>
    <w:rsid w:val="002D369D"/>
    <w:rsid w:val="002D38FC"/>
    <w:rsid w:val="002D3E27"/>
    <w:rsid w:val="002D3EB8"/>
    <w:rsid w:val="002D4000"/>
    <w:rsid w:val="002D508A"/>
    <w:rsid w:val="002D552E"/>
    <w:rsid w:val="002D5888"/>
    <w:rsid w:val="002D597E"/>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E0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BF"/>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44E"/>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0DF9"/>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5A02"/>
    <w:rsid w:val="0030609E"/>
    <w:rsid w:val="00306184"/>
    <w:rsid w:val="00306336"/>
    <w:rsid w:val="003068A6"/>
    <w:rsid w:val="003068C2"/>
    <w:rsid w:val="00306977"/>
    <w:rsid w:val="003069ED"/>
    <w:rsid w:val="00306B69"/>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501"/>
    <w:rsid w:val="00314731"/>
    <w:rsid w:val="003149B0"/>
    <w:rsid w:val="00314C5C"/>
    <w:rsid w:val="00315D2C"/>
    <w:rsid w:val="00315F98"/>
    <w:rsid w:val="0031664E"/>
    <w:rsid w:val="003167CD"/>
    <w:rsid w:val="0031697D"/>
    <w:rsid w:val="003169B3"/>
    <w:rsid w:val="00316ADF"/>
    <w:rsid w:val="00316AFB"/>
    <w:rsid w:val="00316F7F"/>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A8F"/>
    <w:rsid w:val="00324B48"/>
    <w:rsid w:val="00324DAF"/>
    <w:rsid w:val="00324F9E"/>
    <w:rsid w:val="003254D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B71"/>
    <w:rsid w:val="00333D17"/>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3F1"/>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6"/>
    <w:rsid w:val="00346FF9"/>
    <w:rsid w:val="003473D1"/>
    <w:rsid w:val="00347485"/>
    <w:rsid w:val="00347562"/>
    <w:rsid w:val="003475B4"/>
    <w:rsid w:val="00347754"/>
    <w:rsid w:val="003479DB"/>
    <w:rsid w:val="00347DF5"/>
    <w:rsid w:val="00350330"/>
    <w:rsid w:val="00350549"/>
    <w:rsid w:val="003506C3"/>
    <w:rsid w:val="00350ADB"/>
    <w:rsid w:val="00350BC3"/>
    <w:rsid w:val="00350ECB"/>
    <w:rsid w:val="00350F10"/>
    <w:rsid w:val="00350F68"/>
    <w:rsid w:val="00351944"/>
    <w:rsid w:val="00351AE2"/>
    <w:rsid w:val="0035234A"/>
    <w:rsid w:val="00352832"/>
    <w:rsid w:val="00352894"/>
    <w:rsid w:val="00352AC4"/>
    <w:rsid w:val="00352BE2"/>
    <w:rsid w:val="0035352A"/>
    <w:rsid w:val="00353683"/>
    <w:rsid w:val="00353697"/>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955"/>
    <w:rsid w:val="00362B33"/>
    <w:rsid w:val="0036306B"/>
    <w:rsid w:val="0036373B"/>
    <w:rsid w:val="00363B26"/>
    <w:rsid w:val="00363E13"/>
    <w:rsid w:val="00363E54"/>
    <w:rsid w:val="0036437E"/>
    <w:rsid w:val="00364955"/>
    <w:rsid w:val="00364EEA"/>
    <w:rsid w:val="003650F7"/>
    <w:rsid w:val="0036516B"/>
    <w:rsid w:val="00365323"/>
    <w:rsid w:val="003655E6"/>
    <w:rsid w:val="0036561C"/>
    <w:rsid w:val="0036574C"/>
    <w:rsid w:val="003660D5"/>
    <w:rsid w:val="00366391"/>
    <w:rsid w:val="00366707"/>
    <w:rsid w:val="00366A81"/>
    <w:rsid w:val="00366B48"/>
    <w:rsid w:val="0036764D"/>
    <w:rsid w:val="003676E5"/>
    <w:rsid w:val="003677C8"/>
    <w:rsid w:val="0036798A"/>
    <w:rsid w:val="00367A3B"/>
    <w:rsid w:val="00367EFD"/>
    <w:rsid w:val="00367F3C"/>
    <w:rsid w:val="00370148"/>
    <w:rsid w:val="003703ED"/>
    <w:rsid w:val="003704F6"/>
    <w:rsid w:val="00370C02"/>
    <w:rsid w:val="00370CBF"/>
    <w:rsid w:val="00370E3B"/>
    <w:rsid w:val="00370EBE"/>
    <w:rsid w:val="003714D8"/>
    <w:rsid w:val="003715C3"/>
    <w:rsid w:val="00371C6E"/>
    <w:rsid w:val="00371D78"/>
    <w:rsid w:val="00372299"/>
    <w:rsid w:val="003724E3"/>
    <w:rsid w:val="003726FE"/>
    <w:rsid w:val="00372879"/>
    <w:rsid w:val="0037287F"/>
    <w:rsid w:val="00372CA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B0F"/>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2BDC"/>
    <w:rsid w:val="00394513"/>
    <w:rsid w:val="00394D9A"/>
    <w:rsid w:val="0039524B"/>
    <w:rsid w:val="00395252"/>
    <w:rsid w:val="003955EB"/>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1E6A"/>
    <w:rsid w:val="003A2005"/>
    <w:rsid w:val="003A2081"/>
    <w:rsid w:val="003A2318"/>
    <w:rsid w:val="003A2ABC"/>
    <w:rsid w:val="003A2C73"/>
    <w:rsid w:val="003A3394"/>
    <w:rsid w:val="003A3C21"/>
    <w:rsid w:val="003A3EDD"/>
    <w:rsid w:val="003A4019"/>
    <w:rsid w:val="003A433A"/>
    <w:rsid w:val="003A442E"/>
    <w:rsid w:val="003A48CC"/>
    <w:rsid w:val="003A49CD"/>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C1D"/>
    <w:rsid w:val="003B0FC8"/>
    <w:rsid w:val="003B1C8A"/>
    <w:rsid w:val="003B1DB6"/>
    <w:rsid w:val="003B1FA5"/>
    <w:rsid w:val="003B2242"/>
    <w:rsid w:val="003B27F7"/>
    <w:rsid w:val="003B28B3"/>
    <w:rsid w:val="003B419B"/>
    <w:rsid w:val="003B44EA"/>
    <w:rsid w:val="003B5177"/>
    <w:rsid w:val="003B55EC"/>
    <w:rsid w:val="003B594F"/>
    <w:rsid w:val="003B5A00"/>
    <w:rsid w:val="003B5B07"/>
    <w:rsid w:val="003B5C27"/>
    <w:rsid w:val="003B6368"/>
    <w:rsid w:val="003B63D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54C"/>
    <w:rsid w:val="003C3B8B"/>
    <w:rsid w:val="003C3DCB"/>
    <w:rsid w:val="003C5186"/>
    <w:rsid w:val="003C53BD"/>
    <w:rsid w:val="003C5522"/>
    <w:rsid w:val="003C5768"/>
    <w:rsid w:val="003C5DC1"/>
    <w:rsid w:val="003C5F0F"/>
    <w:rsid w:val="003C5F1E"/>
    <w:rsid w:val="003C6546"/>
    <w:rsid w:val="003C677E"/>
    <w:rsid w:val="003C6902"/>
    <w:rsid w:val="003C6D24"/>
    <w:rsid w:val="003C6DFA"/>
    <w:rsid w:val="003C6FED"/>
    <w:rsid w:val="003C744C"/>
    <w:rsid w:val="003C7AE7"/>
    <w:rsid w:val="003C7D77"/>
    <w:rsid w:val="003C7E08"/>
    <w:rsid w:val="003C7E74"/>
    <w:rsid w:val="003D0066"/>
    <w:rsid w:val="003D0B19"/>
    <w:rsid w:val="003D0DC6"/>
    <w:rsid w:val="003D1593"/>
    <w:rsid w:val="003D1916"/>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B5D"/>
    <w:rsid w:val="003D7C86"/>
    <w:rsid w:val="003D7F6A"/>
    <w:rsid w:val="003E050D"/>
    <w:rsid w:val="003E084D"/>
    <w:rsid w:val="003E085C"/>
    <w:rsid w:val="003E12A3"/>
    <w:rsid w:val="003E13B7"/>
    <w:rsid w:val="003E15DB"/>
    <w:rsid w:val="003E1774"/>
    <w:rsid w:val="003E1C62"/>
    <w:rsid w:val="003E1CE5"/>
    <w:rsid w:val="003E1EE6"/>
    <w:rsid w:val="003E1EF0"/>
    <w:rsid w:val="003E1FD7"/>
    <w:rsid w:val="003E2014"/>
    <w:rsid w:val="003E20D3"/>
    <w:rsid w:val="003E2B2E"/>
    <w:rsid w:val="003E2B78"/>
    <w:rsid w:val="003E3218"/>
    <w:rsid w:val="003E32B6"/>
    <w:rsid w:val="003E3867"/>
    <w:rsid w:val="003E3897"/>
    <w:rsid w:val="003E3A24"/>
    <w:rsid w:val="003E3ACB"/>
    <w:rsid w:val="003E45D2"/>
    <w:rsid w:val="003E47BC"/>
    <w:rsid w:val="003E4A31"/>
    <w:rsid w:val="003E4FC5"/>
    <w:rsid w:val="003E4FF8"/>
    <w:rsid w:val="003E551A"/>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0CB"/>
    <w:rsid w:val="003F0902"/>
    <w:rsid w:val="003F0D07"/>
    <w:rsid w:val="003F1294"/>
    <w:rsid w:val="003F1567"/>
    <w:rsid w:val="003F15DB"/>
    <w:rsid w:val="003F180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161"/>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87B"/>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B1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26A"/>
    <w:rsid w:val="00414591"/>
    <w:rsid w:val="00414B03"/>
    <w:rsid w:val="00414B38"/>
    <w:rsid w:val="00414E7F"/>
    <w:rsid w:val="00415236"/>
    <w:rsid w:val="00415574"/>
    <w:rsid w:val="00415613"/>
    <w:rsid w:val="004159C5"/>
    <w:rsid w:val="00415A3C"/>
    <w:rsid w:val="00415C37"/>
    <w:rsid w:val="0041605D"/>
    <w:rsid w:val="0041610D"/>
    <w:rsid w:val="004167C3"/>
    <w:rsid w:val="004168EA"/>
    <w:rsid w:val="00416B98"/>
    <w:rsid w:val="00416EED"/>
    <w:rsid w:val="00416FAE"/>
    <w:rsid w:val="00417266"/>
    <w:rsid w:val="004173EA"/>
    <w:rsid w:val="0041772E"/>
    <w:rsid w:val="0041785A"/>
    <w:rsid w:val="00417F49"/>
    <w:rsid w:val="00420269"/>
    <w:rsid w:val="0042094B"/>
    <w:rsid w:val="00420AC0"/>
    <w:rsid w:val="00420FF0"/>
    <w:rsid w:val="00421061"/>
    <w:rsid w:val="00421AB9"/>
    <w:rsid w:val="00421B9F"/>
    <w:rsid w:val="0042204E"/>
    <w:rsid w:val="004221C5"/>
    <w:rsid w:val="00422361"/>
    <w:rsid w:val="004225FF"/>
    <w:rsid w:val="00422836"/>
    <w:rsid w:val="00422DFE"/>
    <w:rsid w:val="00422FC7"/>
    <w:rsid w:val="00423084"/>
    <w:rsid w:val="00423977"/>
    <w:rsid w:val="004243E5"/>
    <w:rsid w:val="0042445A"/>
    <w:rsid w:val="00424752"/>
    <w:rsid w:val="00424952"/>
    <w:rsid w:val="00424C21"/>
    <w:rsid w:val="00424C6F"/>
    <w:rsid w:val="00424F76"/>
    <w:rsid w:val="004250CC"/>
    <w:rsid w:val="0042552F"/>
    <w:rsid w:val="00425708"/>
    <w:rsid w:val="00425F1F"/>
    <w:rsid w:val="004261A0"/>
    <w:rsid w:val="004265E7"/>
    <w:rsid w:val="00426687"/>
    <w:rsid w:val="00426705"/>
    <w:rsid w:val="0042688B"/>
    <w:rsid w:val="004268E4"/>
    <w:rsid w:val="00426948"/>
    <w:rsid w:val="00426A93"/>
    <w:rsid w:val="00426BAA"/>
    <w:rsid w:val="00426CF2"/>
    <w:rsid w:val="00427042"/>
    <w:rsid w:val="00427127"/>
    <w:rsid w:val="0042712A"/>
    <w:rsid w:val="004271B7"/>
    <w:rsid w:val="00427D13"/>
    <w:rsid w:val="00430257"/>
    <w:rsid w:val="00430380"/>
    <w:rsid w:val="004304C1"/>
    <w:rsid w:val="004308D9"/>
    <w:rsid w:val="00430A6C"/>
    <w:rsid w:val="00430AB6"/>
    <w:rsid w:val="00431314"/>
    <w:rsid w:val="00431D26"/>
    <w:rsid w:val="00431EDD"/>
    <w:rsid w:val="0043258B"/>
    <w:rsid w:val="00432B53"/>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9D"/>
    <w:rsid w:val="004356B5"/>
    <w:rsid w:val="004356F8"/>
    <w:rsid w:val="00435750"/>
    <w:rsid w:val="00435D2A"/>
    <w:rsid w:val="0043677E"/>
    <w:rsid w:val="0043681A"/>
    <w:rsid w:val="00436A4A"/>
    <w:rsid w:val="0043702F"/>
    <w:rsid w:val="004372EB"/>
    <w:rsid w:val="004374B0"/>
    <w:rsid w:val="00437829"/>
    <w:rsid w:val="00437A84"/>
    <w:rsid w:val="00437BFD"/>
    <w:rsid w:val="00437C2B"/>
    <w:rsid w:val="00437CF9"/>
    <w:rsid w:val="00437F19"/>
    <w:rsid w:val="00437F30"/>
    <w:rsid w:val="00440335"/>
    <w:rsid w:val="0044082C"/>
    <w:rsid w:val="00440A73"/>
    <w:rsid w:val="00440C9F"/>
    <w:rsid w:val="00440EB3"/>
    <w:rsid w:val="004417AA"/>
    <w:rsid w:val="00441DAB"/>
    <w:rsid w:val="004423CD"/>
    <w:rsid w:val="00442579"/>
    <w:rsid w:val="004428CB"/>
    <w:rsid w:val="00442BE6"/>
    <w:rsid w:val="004434A8"/>
    <w:rsid w:val="00443687"/>
    <w:rsid w:val="00444621"/>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57E"/>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30F"/>
    <w:rsid w:val="00461507"/>
    <w:rsid w:val="004615AB"/>
    <w:rsid w:val="00461B92"/>
    <w:rsid w:val="00461DE7"/>
    <w:rsid w:val="0046201D"/>
    <w:rsid w:val="0046213A"/>
    <w:rsid w:val="004621D9"/>
    <w:rsid w:val="0046234D"/>
    <w:rsid w:val="00462379"/>
    <w:rsid w:val="004626C3"/>
    <w:rsid w:val="004628A2"/>
    <w:rsid w:val="00462D64"/>
    <w:rsid w:val="00463029"/>
    <w:rsid w:val="004634F9"/>
    <w:rsid w:val="004637B7"/>
    <w:rsid w:val="00463B8E"/>
    <w:rsid w:val="0046449E"/>
    <w:rsid w:val="00464BFF"/>
    <w:rsid w:val="00464CF8"/>
    <w:rsid w:val="00464D2B"/>
    <w:rsid w:val="00465504"/>
    <w:rsid w:val="004656B3"/>
    <w:rsid w:val="00465987"/>
    <w:rsid w:val="0046599F"/>
    <w:rsid w:val="004662C7"/>
    <w:rsid w:val="004664DD"/>
    <w:rsid w:val="004666CC"/>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D35"/>
    <w:rsid w:val="00473E7C"/>
    <w:rsid w:val="00474903"/>
    <w:rsid w:val="00474942"/>
    <w:rsid w:val="00474A99"/>
    <w:rsid w:val="00474AF2"/>
    <w:rsid w:val="00474E35"/>
    <w:rsid w:val="00474E58"/>
    <w:rsid w:val="00475291"/>
    <w:rsid w:val="00475758"/>
    <w:rsid w:val="004758B6"/>
    <w:rsid w:val="00475C6C"/>
    <w:rsid w:val="00475CCA"/>
    <w:rsid w:val="004761D2"/>
    <w:rsid w:val="004763AF"/>
    <w:rsid w:val="0047647D"/>
    <w:rsid w:val="004769FC"/>
    <w:rsid w:val="00476D8A"/>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1B3"/>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6E"/>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550"/>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717D"/>
    <w:rsid w:val="004979E0"/>
    <w:rsid w:val="00497AD5"/>
    <w:rsid w:val="004A0462"/>
    <w:rsid w:val="004A046C"/>
    <w:rsid w:val="004A0ADE"/>
    <w:rsid w:val="004A0D41"/>
    <w:rsid w:val="004A0E1A"/>
    <w:rsid w:val="004A1257"/>
    <w:rsid w:val="004A1B09"/>
    <w:rsid w:val="004A1C71"/>
    <w:rsid w:val="004A1D09"/>
    <w:rsid w:val="004A1D73"/>
    <w:rsid w:val="004A240E"/>
    <w:rsid w:val="004A2737"/>
    <w:rsid w:val="004A3228"/>
    <w:rsid w:val="004A32C9"/>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0B0"/>
    <w:rsid w:val="004B13E8"/>
    <w:rsid w:val="004B143B"/>
    <w:rsid w:val="004B1A6A"/>
    <w:rsid w:val="004B1B6B"/>
    <w:rsid w:val="004B1B73"/>
    <w:rsid w:val="004B1C8C"/>
    <w:rsid w:val="004B1EC7"/>
    <w:rsid w:val="004B2163"/>
    <w:rsid w:val="004B22A6"/>
    <w:rsid w:val="004B23EB"/>
    <w:rsid w:val="004B23EE"/>
    <w:rsid w:val="004B249F"/>
    <w:rsid w:val="004B2BE3"/>
    <w:rsid w:val="004B2F6D"/>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164"/>
    <w:rsid w:val="004C3A3A"/>
    <w:rsid w:val="004C416A"/>
    <w:rsid w:val="004C43FC"/>
    <w:rsid w:val="004C4B06"/>
    <w:rsid w:val="004C5808"/>
    <w:rsid w:val="004C5A40"/>
    <w:rsid w:val="004C5E9A"/>
    <w:rsid w:val="004C5F78"/>
    <w:rsid w:val="004C62B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18"/>
    <w:rsid w:val="004D05B7"/>
    <w:rsid w:val="004D08AB"/>
    <w:rsid w:val="004D0AE0"/>
    <w:rsid w:val="004D0D79"/>
    <w:rsid w:val="004D10A5"/>
    <w:rsid w:val="004D15C1"/>
    <w:rsid w:val="004D1885"/>
    <w:rsid w:val="004D188D"/>
    <w:rsid w:val="004D1A68"/>
    <w:rsid w:val="004D2777"/>
    <w:rsid w:val="004D288C"/>
    <w:rsid w:val="004D2FE3"/>
    <w:rsid w:val="004D337A"/>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819"/>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85B"/>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2A1"/>
    <w:rsid w:val="004F53BB"/>
    <w:rsid w:val="004F568B"/>
    <w:rsid w:val="004F60D2"/>
    <w:rsid w:val="004F64B1"/>
    <w:rsid w:val="004F65AC"/>
    <w:rsid w:val="004F66B0"/>
    <w:rsid w:val="004F67D8"/>
    <w:rsid w:val="004F6921"/>
    <w:rsid w:val="004F6C7C"/>
    <w:rsid w:val="004F7313"/>
    <w:rsid w:val="004F7347"/>
    <w:rsid w:val="004F793A"/>
    <w:rsid w:val="0050022E"/>
    <w:rsid w:val="0050080D"/>
    <w:rsid w:val="005009B4"/>
    <w:rsid w:val="00501261"/>
    <w:rsid w:val="0050131F"/>
    <w:rsid w:val="005013A5"/>
    <w:rsid w:val="005021BC"/>
    <w:rsid w:val="0050250B"/>
    <w:rsid w:val="005025D0"/>
    <w:rsid w:val="00502797"/>
    <w:rsid w:val="005027BB"/>
    <w:rsid w:val="005027EA"/>
    <w:rsid w:val="005027F3"/>
    <w:rsid w:val="00502A3A"/>
    <w:rsid w:val="00502D86"/>
    <w:rsid w:val="00502F7D"/>
    <w:rsid w:val="00502F89"/>
    <w:rsid w:val="005032D7"/>
    <w:rsid w:val="005034E2"/>
    <w:rsid w:val="00503635"/>
    <w:rsid w:val="00503CB3"/>
    <w:rsid w:val="00503E6D"/>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851"/>
    <w:rsid w:val="00510908"/>
    <w:rsid w:val="00510E26"/>
    <w:rsid w:val="005112EE"/>
    <w:rsid w:val="005119DE"/>
    <w:rsid w:val="00511CFC"/>
    <w:rsid w:val="00511F3B"/>
    <w:rsid w:val="00511FBE"/>
    <w:rsid w:val="00511FCD"/>
    <w:rsid w:val="00512B94"/>
    <w:rsid w:val="00512C37"/>
    <w:rsid w:val="005130CF"/>
    <w:rsid w:val="00513329"/>
    <w:rsid w:val="00513C00"/>
    <w:rsid w:val="00514559"/>
    <w:rsid w:val="0051457B"/>
    <w:rsid w:val="0051469D"/>
    <w:rsid w:val="00514EBD"/>
    <w:rsid w:val="00514FF6"/>
    <w:rsid w:val="0051517E"/>
    <w:rsid w:val="005157C7"/>
    <w:rsid w:val="0051601A"/>
    <w:rsid w:val="00516998"/>
    <w:rsid w:val="00516A6D"/>
    <w:rsid w:val="0051722A"/>
    <w:rsid w:val="00517522"/>
    <w:rsid w:val="005176E3"/>
    <w:rsid w:val="00517915"/>
    <w:rsid w:val="00517956"/>
    <w:rsid w:val="00517B83"/>
    <w:rsid w:val="00517C9F"/>
    <w:rsid w:val="00517E89"/>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47A"/>
    <w:rsid w:val="00523712"/>
    <w:rsid w:val="0052373E"/>
    <w:rsid w:val="00523BC9"/>
    <w:rsid w:val="00523C4D"/>
    <w:rsid w:val="00523F60"/>
    <w:rsid w:val="0052415F"/>
    <w:rsid w:val="005242B3"/>
    <w:rsid w:val="00524583"/>
    <w:rsid w:val="005248B0"/>
    <w:rsid w:val="005248F3"/>
    <w:rsid w:val="00525093"/>
    <w:rsid w:val="005255B8"/>
    <w:rsid w:val="005258C5"/>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4CE0"/>
    <w:rsid w:val="00535D0E"/>
    <w:rsid w:val="00535E95"/>
    <w:rsid w:val="0053654B"/>
    <w:rsid w:val="0053665E"/>
    <w:rsid w:val="00537447"/>
    <w:rsid w:val="0053750D"/>
    <w:rsid w:val="00537727"/>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2A2"/>
    <w:rsid w:val="005423EA"/>
    <w:rsid w:val="0054244F"/>
    <w:rsid w:val="005427C2"/>
    <w:rsid w:val="005429E6"/>
    <w:rsid w:val="00542A52"/>
    <w:rsid w:val="00542B08"/>
    <w:rsid w:val="00542B8E"/>
    <w:rsid w:val="00542E55"/>
    <w:rsid w:val="00542EE2"/>
    <w:rsid w:val="0054309E"/>
    <w:rsid w:val="0054355F"/>
    <w:rsid w:val="005437A9"/>
    <w:rsid w:val="0054443B"/>
    <w:rsid w:val="00544448"/>
    <w:rsid w:val="00545750"/>
    <w:rsid w:val="005458C1"/>
    <w:rsid w:val="005459CA"/>
    <w:rsid w:val="00545E3D"/>
    <w:rsid w:val="00545EC8"/>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09E"/>
    <w:rsid w:val="00556664"/>
    <w:rsid w:val="00556A47"/>
    <w:rsid w:val="00556D69"/>
    <w:rsid w:val="00556D90"/>
    <w:rsid w:val="00556DD6"/>
    <w:rsid w:val="00556F34"/>
    <w:rsid w:val="005570BC"/>
    <w:rsid w:val="00557856"/>
    <w:rsid w:val="00557B33"/>
    <w:rsid w:val="00557D7B"/>
    <w:rsid w:val="00560362"/>
    <w:rsid w:val="005606A9"/>
    <w:rsid w:val="005607BA"/>
    <w:rsid w:val="00560A8A"/>
    <w:rsid w:val="00560D45"/>
    <w:rsid w:val="00561042"/>
    <w:rsid w:val="00561097"/>
    <w:rsid w:val="00561099"/>
    <w:rsid w:val="00561A8A"/>
    <w:rsid w:val="005624C8"/>
    <w:rsid w:val="005627E9"/>
    <w:rsid w:val="005628FE"/>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727"/>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79F"/>
    <w:rsid w:val="00572F40"/>
    <w:rsid w:val="0057302A"/>
    <w:rsid w:val="005730B6"/>
    <w:rsid w:val="00573174"/>
    <w:rsid w:val="0057325F"/>
    <w:rsid w:val="00573B75"/>
    <w:rsid w:val="00573D7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659"/>
    <w:rsid w:val="00596BF0"/>
    <w:rsid w:val="00596DB2"/>
    <w:rsid w:val="00597A2E"/>
    <w:rsid w:val="005A0256"/>
    <w:rsid w:val="005A075E"/>
    <w:rsid w:val="005A0E46"/>
    <w:rsid w:val="005A1EE1"/>
    <w:rsid w:val="005A204C"/>
    <w:rsid w:val="005A2210"/>
    <w:rsid w:val="005A23B1"/>
    <w:rsid w:val="005A24BA"/>
    <w:rsid w:val="005A2796"/>
    <w:rsid w:val="005A2C95"/>
    <w:rsid w:val="005A307B"/>
    <w:rsid w:val="005A3097"/>
    <w:rsid w:val="005A31C8"/>
    <w:rsid w:val="005A369A"/>
    <w:rsid w:val="005A36E9"/>
    <w:rsid w:val="005A3829"/>
    <w:rsid w:val="005A3857"/>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41C"/>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3D0"/>
    <w:rsid w:val="005C4CD4"/>
    <w:rsid w:val="005C4F84"/>
    <w:rsid w:val="005C5833"/>
    <w:rsid w:val="005C58C0"/>
    <w:rsid w:val="005C6434"/>
    <w:rsid w:val="005C64FA"/>
    <w:rsid w:val="005C6539"/>
    <w:rsid w:val="005C659E"/>
    <w:rsid w:val="005C68FA"/>
    <w:rsid w:val="005C74A4"/>
    <w:rsid w:val="005C7684"/>
    <w:rsid w:val="005C7866"/>
    <w:rsid w:val="005C7A79"/>
    <w:rsid w:val="005C7DDC"/>
    <w:rsid w:val="005D01BE"/>
    <w:rsid w:val="005D092C"/>
    <w:rsid w:val="005D09D5"/>
    <w:rsid w:val="005D0CCE"/>
    <w:rsid w:val="005D135A"/>
    <w:rsid w:val="005D15D3"/>
    <w:rsid w:val="005D16DC"/>
    <w:rsid w:val="005D180C"/>
    <w:rsid w:val="005D1C32"/>
    <w:rsid w:val="005D1FB7"/>
    <w:rsid w:val="005D2743"/>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813"/>
    <w:rsid w:val="005D7E9D"/>
    <w:rsid w:val="005E021C"/>
    <w:rsid w:val="005E04AA"/>
    <w:rsid w:val="005E0CA3"/>
    <w:rsid w:val="005E0FA9"/>
    <w:rsid w:val="005E14B9"/>
    <w:rsid w:val="005E174B"/>
    <w:rsid w:val="005E1A1A"/>
    <w:rsid w:val="005E1EAA"/>
    <w:rsid w:val="005E1FB2"/>
    <w:rsid w:val="005E226C"/>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36"/>
    <w:rsid w:val="005E72F1"/>
    <w:rsid w:val="005E7379"/>
    <w:rsid w:val="005E77ED"/>
    <w:rsid w:val="005E7E86"/>
    <w:rsid w:val="005F01AF"/>
    <w:rsid w:val="005F0311"/>
    <w:rsid w:val="005F07EE"/>
    <w:rsid w:val="005F1829"/>
    <w:rsid w:val="005F221C"/>
    <w:rsid w:val="005F22B2"/>
    <w:rsid w:val="005F24BB"/>
    <w:rsid w:val="005F2641"/>
    <w:rsid w:val="005F29C4"/>
    <w:rsid w:val="005F2E3A"/>
    <w:rsid w:val="005F2FEE"/>
    <w:rsid w:val="005F3814"/>
    <w:rsid w:val="005F3D0F"/>
    <w:rsid w:val="005F3E8E"/>
    <w:rsid w:val="005F41C0"/>
    <w:rsid w:val="005F43E8"/>
    <w:rsid w:val="005F4920"/>
    <w:rsid w:val="005F4D22"/>
    <w:rsid w:val="005F5525"/>
    <w:rsid w:val="005F577D"/>
    <w:rsid w:val="005F5AD2"/>
    <w:rsid w:val="005F5DE0"/>
    <w:rsid w:val="005F60F1"/>
    <w:rsid w:val="005F62CF"/>
    <w:rsid w:val="005F639A"/>
    <w:rsid w:val="005F63D5"/>
    <w:rsid w:val="005F6425"/>
    <w:rsid w:val="005F6897"/>
    <w:rsid w:val="005F756C"/>
    <w:rsid w:val="005F7637"/>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936"/>
    <w:rsid w:val="00615D53"/>
    <w:rsid w:val="00615E1D"/>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85E"/>
    <w:rsid w:val="00620E27"/>
    <w:rsid w:val="00620EDA"/>
    <w:rsid w:val="00621129"/>
    <w:rsid w:val="0062162C"/>
    <w:rsid w:val="00621A22"/>
    <w:rsid w:val="00622321"/>
    <w:rsid w:val="00622539"/>
    <w:rsid w:val="00622874"/>
    <w:rsid w:val="0062287F"/>
    <w:rsid w:val="00622CFD"/>
    <w:rsid w:val="00622F2C"/>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31B"/>
    <w:rsid w:val="0062764F"/>
    <w:rsid w:val="006279A1"/>
    <w:rsid w:val="00627A37"/>
    <w:rsid w:val="00627FA1"/>
    <w:rsid w:val="0063030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AA"/>
    <w:rsid w:val="00634425"/>
    <w:rsid w:val="0063466E"/>
    <w:rsid w:val="006346E0"/>
    <w:rsid w:val="00634B1B"/>
    <w:rsid w:val="00634B91"/>
    <w:rsid w:val="00634DC4"/>
    <w:rsid w:val="00634F7A"/>
    <w:rsid w:val="00635872"/>
    <w:rsid w:val="006358B8"/>
    <w:rsid w:val="00635C09"/>
    <w:rsid w:val="00635CBA"/>
    <w:rsid w:val="00636051"/>
    <w:rsid w:val="0063607A"/>
    <w:rsid w:val="006360F6"/>
    <w:rsid w:val="00636620"/>
    <w:rsid w:val="00636A77"/>
    <w:rsid w:val="00636F2E"/>
    <w:rsid w:val="00636FFD"/>
    <w:rsid w:val="0063734A"/>
    <w:rsid w:val="00637712"/>
    <w:rsid w:val="006378D5"/>
    <w:rsid w:val="00637A02"/>
    <w:rsid w:val="00637EBA"/>
    <w:rsid w:val="006407BA"/>
    <w:rsid w:val="006407C1"/>
    <w:rsid w:val="00640B03"/>
    <w:rsid w:val="00641322"/>
    <w:rsid w:val="006414C1"/>
    <w:rsid w:val="00641615"/>
    <w:rsid w:val="0064257B"/>
    <w:rsid w:val="00642AC2"/>
    <w:rsid w:val="00642BDB"/>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18"/>
    <w:rsid w:val="00647FCA"/>
    <w:rsid w:val="006504B1"/>
    <w:rsid w:val="00650569"/>
    <w:rsid w:val="006507B2"/>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6ED5"/>
    <w:rsid w:val="00657860"/>
    <w:rsid w:val="006578FE"/>
    <w:rsid w:val="00657A81"/>
    <w:rsid w:val="00657B2D"/>
    <w:rsid w:val="00657BE1"/>
    <w:rsid w:val="00657E58"/>
    <w:rsid w:val="00657E84"/>
    <w:rsid w:val="00657F2E"/>
    <w:rsid w:val="0066063A"/>
    <w:rsid w:val="0066092F"/>
    <w:rsid w:val="00660BD1"/>
    <w:rsid w:val="00660CAF"/>
    <w:rsid w:val="00660F19"/>
    <w:rsid w:val="00661429"/>
    <w:rsid w:val="006614B6"/>
    <w:rsid w:val="0066178F"/>
    <w:rsid w:val="00661A30"/>
    <w:rsid w:val="00661B4F"/>
    <w:rsid w:val="00661B96"/>
    <w:rsid w:val="00661C5E"/>
    <w:rsid w:val="00661F47"/>
    <w:rsid w:val="00662065"/>
    <w:rsid w:val="00662199"/>
    <w:rsid w:val="00662619"/>
    <w:rsid w:val="006628DF"/>
    <w:rsid w:val="006635D7"/>
    <w:rsid w:val="00663854"/>
    <w:rsid w:val="00663BB0"/>
    <w:rsid w:val="00663C17"/>
    <w:rsid w:val="00663EEB"/>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DAB"/>
    <w:rsid w:val="00673EE1"/>
    <w:rsid w:val="00674593"/>
    <w:rsid w:val="00674FDC"/>
    <w:rsid w:val="006751EE"/>
    <w:rsid w:val="0067549C"/>
    <w:rsid w:val="00675730"/>
    <w:rsid w:val="00675B27"/>
    <w:rsid w:val="00675CD5"/>
    <w:rsid w:val="00675E5D"/>
    <w:rsid w:val="006760D8"/>
    <w:rsid w:val="00676212"/>
    <w:rsid w:val="00676399"/>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3F6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06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8E1"/>
    <w:rsid w:val="00694EC6"/>
    <w:rsid w:val="0069504E"/>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12D"/>
    <w:rsid w:val="006A1403"/>
    <w:rsid w:val="006A1B99"/>
    <w:rsid w:val="006A1CEF"/>
    <w:rsid w:val="006A1D1E"/>
    <w:rsid w:val="006A2233"/>
    <w:rsid w:val="006A26A3"/>
    <w:rsid w:val="006A27D1"/>
    <w:rsid w:val="006A2BBE"/>
    <w:rsid w:val="006A2BD7"/>
    <w:rsid w:val="006A3206"/>
    <w:rsid w:val="006A3336"/>
    <w:rsid w:val="006A3AAE"/>
    <w:rsid w:val="006A3D17"/>
    <w:rsid w:val="006A3D66"/>
    <w:rsid w:val="006A3E8F"/>
    <w:rsid w:val="006A4154"/>
    <w:rsid w:val="006A4279"/>
    <w:rsid w:val="006A4375"/>
    <w:rsid w:val="006A4896"/>
    <w:rsid w:val="006A49E9"/>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77C"/>
    <w:rsid w:val="006B380C"/>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967"/>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849"/>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0FA6"/>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403"/>
    <w:rsid w:val="00714604"/>
    <w:rsid w:val="007146DA"/>
    <w:rsid w:val="0071476A"/>
    <w:rsid w:val="007149CC"/>
    <w:rsid w:val="007153AA"/>
    <w:rsid w:val="007153DA"/>
    <w:rsid w:val="007158F3"/>
    <w:rsid w:val="00715A33"/>
    <w:rsid w:val="00715EAC"/>
    <w:rsid w:val="007160E0"/>
    <w:rsid w:val="00716591"/>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F1"/>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3B"/>
    <w:rsid w:val="00731AD5"/>
    <w:rsid w:val="00731C83"/>
    <w:rsid w:val="00731FD6"/>
    <w:rsid w:val="00732152"/>
    <w:rsid w:val="007322C3"/>
    <w:rsid w:val="007324D3"/>
    <w:rsid w:val="00732872"/>
    <w:rsid w:val="00732927"/>
    <w:rsid w:val="00732B7A"/>
    <w:rsid w:val="00732C84"/>
    <w:rsid w:val="00732CDF"/>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5BC8"/>
    <w:rsid w:val="007363A3"/>
    <w:rsid w:val="007364C5"/>
    <w:rsid w:val="0073665F"/>
    <w:rsid w:val="007366C8"/>
    <w:rsid w:val="00736A65"/>
    <w:rsid w:val="00737107"/>
    <w:rsid w:val="00737359"/>
    <w:rsid w:val="0074015D"/>
    <w:rsid w:val="00740445"/>
    <w:rsid w:val="00740533"/>
    <w:rsid w:val="007407B0"/>
    <w:rsid w:val="0074082C"/>
    <w:rsid w:val="007409CB"/>
    <w:rsid w:val="00740CC6"/>
    <w:rsid w:val="007419DE"/>
    <w:rsid w:val="007419EF"/>
    <w:rsid w:val="00741C9F"/>
    <w:rsid w:val="00741DB6"/>
    <w:rsid w:val="00741FCF"/>
    <w:rsid w:val="00741FD0"/>
    <w:rsid w:val="007421DE"/>
    <w:rsid w:val="007422B6"/>
    <w:rsid w:val="00742876"/>
    <w:rsid w:val="00742A4F"/>
    <w:rsid w:val="00742A51"/>
    <w:rsid w:val="007430FF"/>
    <w:rsid w:val="00743111"/>
    <w:rsid w:val="007433C3"/>
    <w:rsid w:val="00743776"/>
    <w:rsid w:val="007439EC"/>
    <w:rsid w:val="00743CA1"/>
    <w:rsid w:val="00744619"/>
    <w:rsid w:val="00744958"/>
    <w:rsid w:val="0074498D"/>
    <w:rsid w:val="00744CE7"/>
    <w:rsid w:val="00744E93"/>
    <w:rsid w:val="0074501D"/>
    <w:rsid w:val="00745284"/>
    <w:rsid w:val="0074552D"/>
    <w:rsid w:val="00745C35"/>
    <w:rsid w:val="00745E2B"/>
    <w:rsid w:val="007461C2"/>
    <w:rsid w:val="00746544"/>
    <w:rsid w:val="007467D4"/>
    <w:rsid w:val="0074686E"/>
    <w:rsid w:val="00746987"/>
    <w:rsid w:val="00746C77"/>
    <w:rsid w:val="00746DA6"/>
    <w:rsid w:val="00746E9B"/>
    <w:rsid w:val="00746F35"/>
    <w:rsid w:val="007472CF"/>
    <w:rsid w:val="007472FC"/>
    <w:rsid w:val="0074765A"/>
    <w:rsid w:val="00747680"/>
    <w:rsid w:val="00747EA7"/>
    <w:rsid w:val="00750303"/>
    <w:rsid w:val="0075030B"/>
    <w:rsid w:val="007504A8"/>
    <w:rsid w:val="007504B1"/>
    <w:rsid w:val="00750F1B"/>
    <w:rsid w:val="0075109F"/>
    <w:rsid w:val="007512CC"/>
    <w:rsid w:val="00751334"/>
    <w:rsid w:val="00751A92"/>
    <w:rsid w:val="00751E59"/>
    <w:rsid w:val="00751FDA"/>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384"/>
    <w:rsid w:val="007657E6"/>
    <w:rsid w:val="00765D07"/>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6FCA"/>
    <w:rsid w:val="00797628"/>
    <w:rsid w:val="00797740"/>
    <w:rsid w:val="00797848"/>
    <w:rsid w:val="00797B03"/>
    <w:rsid w:val="00797E81"/>
    <w:rsid w:val="007A022F"/>
    <w:rsid w:val="007A05AE"/>
    <w:rsid w:val="007A0723"/>
    <w:rsid w:val="007A0808"/>
    <w:rsid w:val="007A0DBC"/>
    <w:rsid w:val="007A0EBD"/>
    <w:rsid w:val="007A14FB"/>
    <w:rsid w:val="007A2359"/>
    <w:rsid w:val="007A2B44"/>
    <w:rsid w:val="007A2D0B"/>
    <w:rsid w:val="007A2F31"/>
    <w:rsid w:val="007A2FFD"/>
    <w:rsid w:val="007A305F"/>
    <w:rsid w:val="007A31F5"/>
    <w:rsid w:val="007A3BFD"/>
    <w:rsid w:val="007A3DA0"/>
    <w:rsid w:val="007A40E2"/>
    <w:rsid w:val="007A485E"/>
    <w:rsid w:val="007A4AA4"/>
    <w:rsid w:val="007A5413"/>
    <w:rsid w:val="007A54FF"/>
    <w:rsid w:val="007A5595"/>
    <w:rsid w:val="007A594C"/>
    <w:rsid w:val="007A59B0"/>
    <w:rsid w:val="007A5D60"/>
    <w:rsid w:val="007A5E09"/>
    <w:rsid w:val="007A621E"/>
    <w:rsid w:val="007A655C"/>
    <w:rsid w:val="007A65D9"/>
    <w:rsid w:val="007A67DD"/>
    <w:rsid w:val="007A6D21"/>
    <w:rsid w:val="007A71D7"/>
    <w:rsid w:val="007A7521"/>
    <w:rsid w:val="007A76B8"/>
    <w:rsid w:val="007B0621"/>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4F74"/>
    <w:rsid w:val="007B51AC"/>
    <w:rsid w:val="007B52D2"/>
    <w:rsid w:val="007B567B"/>
    <w:rsid w:val="007B5985"/>
    <w:rsid w:val="007B5DD0"/>
    <w:rsid w:val="007B5EA5"/>
    <w:rsid w:val="007B5EEE"/>
    <w:rsid w:val="007B5F50"/>
    <w:rsid w:val="007B6251"/>
    <w:rsid w:val="007B62DC"/>
    <w:rsid w:val="007B6687"/>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C7A43"/>
    <w:rsid w:val="007D0376"/>
    <w:rsid w:val="007D09FF"/>
    <w:rsid w:val="007D0CF1"/>
    <w:rsid w:val="007D0D3A"/>
    <w:rsid w:val="007D12A5"/>
    <w:rsid w:val="007D139F"/>
    <w:rsid w:val="007D150C"/>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923"/>
    <w:rsid w:val="007E1BA5"/>
    <w:rsid w:val="007E1FC0"/>
    <w:rsid w:val="007E2390"/>
    <w:rsid w:val="007E26CA"/>
    <w:rsid w:val="007E2DFB"/>
    <w:rsid w:val="007E30B8"/>
    <w:rsid w:val="007E3104"/>
    <w:rsid w:val="007E33BC"/>
    <w:rsid w:val="007E3409"/>
    <w:rsid w:val="007E3957"/>
    <w:rsid w:val="007E3C2C"/>
    <w:rsid w:val="007E3CF9"/>
    <w:rsid w:val="007E3F3B"/>
    <w:rsid w:val="007E3F8C"/>
    <w:rsid w:val="007E4055"/>
    <w:rsid w:val="007E409A"/>
    <w:rsid w:val="007E40CF"/>
    <w:rsid w:val="007E4681"/>
    <w:rsid w:val="007E4958"/>
    <w:rsid w:val="007E4FD0"/>
    <w:rsid w:val="007E5180"/>
    <w:rsid w:val="007E5441"/>
    <w:rsid w:val="007E563D"/>
    <w:rsid w:val="007E5967"/>
    <w:rsid w:val="007E5B44"/>
    <w:rsid w:val="007E5E5E"/>
    <w:rsid w:val="007E601F"/>
    <w:rsid w:val="007E62DD"/>
    <w:rsid w:val="007E6318"/>
    <w:rsid w:val="007E64C3"/>
    <w:rsid w:val="007E6560"/>
    <w:rsid w:val="007E65D7"/>
    <w:rsid w:val="007E674C"/>
    <w:rsid w:val="007E6984"/>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418"/>
    <w:rsid w:val="007F255E"/>
    <w:rsid w:val="007F2A04"/>
    <w:rsid w:val="007F2E0F"/>
    <w:rsid w:val="007F2FE0"/>
    <w:rsid w:val="007F33C6"/>
    <w:rsid w:val="007F38C5"/>
    <w:rsid w:val="007F3989"/>
    <w:rsid w:val="007F3D4A"/>
    <w:rsid w:val="007F3F2A"/>
    <w:rsid w:val="007F3FA6"/>
    <w:rsid w:val="007F3FC1"/>
    <w:rsid w:val="007F3FD3"/>
    <w:rsid w:val="007F41A5"/>
    <w:rsid w:val="007F497B"/>
    <w:rsid w:val="007F4D3D"/>
    <w:rsid w:val="007F4F5A"/>
    <w:rsid w:val="007F5DC7"/>
    <w:rsid w:val="007F610F"/>
    <w:rsid w:val="007F6C40"/>
    <w:rsid w:val="007F6D1A"/>
    <w:rsid w:val="007F6D7C"/>
    <w:rsid w:val="007F752A"/>
    <w:rsid w:val="007F78A0"/>
    <w:rsid w:val="007F790F"/>
    <w:rsid w:val="007F7BF8"/>
    <w:rsid w:val="007F7D8F"/>
    <w:rsid w:val="00800A04"/>
    <w:rsid w:val="00801456"/>
    <w:rsid w:val="00802726"/>
    <w:rsid w:val="00802857"/>
    <w:rsid w:val="00802EC3"/>
    <w:rsid w:val="00802FC4"/>
    <w:rsid w:val="00803132"/>
    <w:rsid w:val="0080321C"/>
    <w:rsid w:val="008033E8"/>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9F1"/>
    <w:rsid w:val="00805A85"/>
    <w:rsid w:val="00805EAC"/>
    <w:rsid w:val="00805F17"/>
    <w:rsid w:val="0080638E"/>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2009"/>
    <w:rsid w:val="008124C2"/>
    <w:rsid w:val="00812898"/>
    <w:rsid w:val="00812955"/>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5D67"/>
    <w:rsid w:val="0081608D"/>
    <w:rsid w:val="00816384"/>
    <w:rsid w:val="00816A42"/>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29C2"/>
    <w:rsid w:val="0082335B"/>
    <w:rsid w:val="008233F4"/>
    <w:rsid w:val="00823610"/>
    <w:rsid w:val="0082388D"/>
    <w:rsid w:val="0082394C"/>
    <w:rsid w:val="0082395C"/>
    <w:rsid w:val="00823D31"/>
    <w:rsid w:val="00824109"/>
    <w:rsid w:val="00824FE7"/>
    <w:rsid w:val="00825118"/>
    <w:rsid w:val="0082549F"/>
    <w:rsid w:val="0082566D"/>
    <w:rsid w:val="008256C7"/>
    <w:rsid w:val="008257E1"/>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551"/>
    <w:rsid w:val="00832DF9"/>
    <w:rsid w:val="00832E96"/>
    <w:rsid w:val="0083321A"/>
    <w:rsid w:val="00833411"/>
    <w:rsid w:val="0083365A"/>
    <w:rsid w:val="00833F86"/>
    <w:rsid w:val="0083429A"/>
    <w:rsid w:val="008342F6"/>
    <w:rsid w:val="0083497E"/>
    <w:rsid w:val="00834BE4"/>
    <w:rsid w:val="00834C21"/>
    <w:rsid w:val="00834E10"/>
    <w:rsid w:val="00835129"/>
    <w:rsid w:val="008352D5"/>
    <w:rsid w:val="008359EC"/>
    <w:rsid w:val="00835B06"/>
    <w:rsid w:val="00835C4F"/>
    <w:rsid w:val="008361EF"/>
    <w:rsid w:val="00836327"/>
    <w:rsid w:val="0083638D"/>
    <w:rsid w:val="008366B2"/>
    <w:rsid w:val="0083688A"/>
    <w:rsid w:val="00837362"/>
    <w:rsid w:val="00837523"/>
    <w:rsid w:val="00837A0F"/>
    <w:rsid w:val="00837D46"/>
    <w:rsid w:val="00840067"/>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B5"/>
    <w:rsid w:val="008441C7"/>
    <w:rsid w:val="00844488"/>
    <w:rsid w:val="008445A4"/>
    <w:rsid w:val="008446CC"/>
    <w:rsid w:val="00844738"/>
    <w:rsid w:val="00844C66"/>
    <w:rsid w:val="00844EB1"/>
    <w:rsid w:val="00845263"/>
    <w:rsid w:val="0084582E"/>
    <w:rsid w:val="00845A2D"/>
    <w:rsid w:val="00845ED4"/>
    <w:rsid w:val="00846243"/>
    <w:rsid w:val="00846274"/>
    <w:rsid w:val="008464CD"/>
    <w:rsid w:val="0084656C"/>
    <w:rsid w:val="00846636"/>
    <w:rsid w:val="00846B0F"/>
    <w:rsid w:val="00846B9D"/>
    <w:rsid w:val="00846C32"/>
    <w:rsid w:val="00846E04"/>
    <w:rsid w:val="008472ED"/>
    <w:rsid w:val="0084738E"/>
    <w:rsid w:val="0084759D"/>
    <w:rsid w:val="00850011"/>
    <w:rsid w:val="0085062C"/>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7FE"/>
    <w:rsid w:val="00853A17"/>
    <w:rsid w:val="00853A93"/>
    <w:rsid w:val="00853B5F"/>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B79"/>
    <w:rsid w:val="00861E9D"/>
    <w:rsid w:val="008622EE"/>
    <w:rsid w:val="008626A7"/>
    <w:rsid w:val="008627A5"/>
    <w:rsid w:val="00862AA1"/>
    <w:rsid w:val="00862DFC"/>
    <w:rsid w:val="00863044"/>
    <w:rsid w:val="00863199"/>
    <w:rsid w:val="00863ADC"/>
    <w:rsid w:val="00863B15"/>
    <w:rsid w:val="0086419F"/>
    <w:rsid w:val="00864658"/>
    <w:rsid w:val="008646D4"/>
    <w:rsid w:val="0086492C"/>
    <w:rsid w:val="00864C85"/>
    <w:rsid w:val="00864CBF"/>
    <w:rsid w:val="00864FF3"/>
    <w:rsid w:val="00865550"/>
    <w:rsid w:val="00865BA2"/>
    <w:rsid w:val="00865C4F"/>
    <w:rsid w:val="00866169"/>
    <w:rsid w:val="008661DF"/>
    <w:rsid w:val="00866253"/>
    <w:rsid w:val="008662D6"/>
    <w:rsid w:val="00866351"/>
    <w:rsid w:val="008664F9"/>
    <w:rsid w:val="008664FB"/>
    <w:rsid w:val="008665D5"/>
    <w:rsid w:val="008665DE"/>
    <w:rsid w:val="00866FEC"/>
    <w:rsid w:val="008671F2"/>
    <w:rsid w:val="008674FC"/>
    <w:rsid w:val="00867DE4"/>
    <w:rsid w:val="00867F52"/>
    <w:rsid w:val="00870078"/>
    <w:rsid w:val="0087032F"/>
    <w:rsid w:val="008707A2"/>
    <w:rsid w:val="00870AE3"/>
    <w:rsid w:val="00870E17"/>
    <w:rsid w:val="0087181E"/>
    <w:rsid w:val="008719C5"/>
    <w:rsid w:val="00871C99"/>
    <w:rsid w:val="00872227"/>
    <w:rsid w:val="00872602"/>
    <w:rsid w:val="0087279F"/>
    <w:rsid w:val="008727D4"/>
    <w:rsid w:val="00872C48"/>
    <w:rsid w:val="00872DFB"/>
    <w:rsid w:val="00872E6B"/>
    <w:rsid w:val="00873068"/>
    <w:rsid w:val="00873420"/>
    <w:rsid w:val="0087366F"/>
    <w:rsid w:val="008738E1"/>
    <w:rsid w:val="0087394D"/>
    <w:rsid w:val="008740A2"/>
    <w:rsid w:val="00874194"/>
    <w:rsid w:val="008745AA"/>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5F9"/>
    <w:rsid w:val="008836AB"/>
    <w:rsid w:val="008837D3"/>
    <w:rsid w:val="00883A9F"/>
    <w:rsid w:val="00883BE1"/>
    <w:rsid w:val="00883C61"/>
    <w:rsid w:val="008840D2"/>
    <w:rsid w:val="0088415D"/>
    <w:rsid w:val="0088418D"/>
    <w:rsid w:val="0088463B"/>
    <w:rsid w:val="00884B35"/>
    <w:rsid w:val="00884F2C"/>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898"/>
    <w:rsid w:val="008909E7"/>
    <w:rsid w:val="008909EB"/>
    <w:rsid w:val="00890E33"/>
    <w:rsid w:val="008913FC"/>
    <w:rsid w:val="00891920"/>
    <w:rsid w:val="0089193B"/>
    <w:rsid w:val="00892223"/>
    <w:rsid w:val="00892409"/>
    <w:rsid w:val="008924A6"/>
    <w:rsid w:val="00892620"/>
    <w:rsid w:val="00892802"/>
    <w:rsid w:val="0089294D"/>
    <w:rsid w:val="00892F07"/>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571"/>
    <w:rsid w:val="0089598B"/>
    <w:rsid w:val="00895BBA"/>
    <w:rsid w:val="00895BEE"/>
    <w:rsid w:val="00895D06"/>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2F3"/>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4AC"/>
    <w:rsid w:val="008B17C0"/>
    <w:rsid w:val="008B18CF"/>
    <w:rsid w:val="008B1AD4"/>
    <w:rsid w:val="008B1B50"/>
    <w:rsid w:val="008B1C44"/>
    <w:rsid w:val="008B24A6"/>
    <w:rsid w:val="008B2F6B"/>
    <w:rsid w:val="008B3051"/>
    <w:rsid w:val="008B31AC"/>
    <w:rsid w:val="008B35C5"/>
    <w:rsid w:val="008B3816"/>
    <w:rsid w:val="008B3D82"/>
    <w:rsid w:val="008B3E1B"/>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981"/>
    <w:rsid w:val="008B69A9"/>
    <w:rsid w:val="008B6A6C"/>
    <w:rsid w:val="008B6E30"/>
    <w:rsid w:val="008B6FC1"/>
    <w:rsid w:val="008B730F"/>
    <w:rsid w:val="008B7337"/>
    <w:rsid w:val="008B7840"/>
    <w:rsid w:val="008B7A23"/>
    <w:rsid w:val="008B7A9E"/>
    <w:rsid w:val="008C0542"/>
    <w:rsid w:val="008C0655"/>
    <w:rsid w:val="008C07D3"/>
    <w:rsid w:val="008C0ED2"/>
    <w:rsid w:val="008C10F9"/>
    <w:rsid w:val="008C1386"/>
    <w:rsid w:val="008C16B7"/>
    <w:rsid w:val="008C1B29"/>
    <w:rsid w:val="008C1F0C"/>
    <w:rsid w:val="008C2092"/>
    <w:rsid w:val="008C233C"/>
    <w:rsid w:val="008C2342"/>
    <w:rsid w:val="008C279F"/>
    <w:rsid w:val="008C2D0A"/>
    <w:rsid w:val="008C3049"/>
    <w:rsid w:val="008C3292"/>
    <w:rsid w:val="008C32E0"/>
    <w:rsid w:val="008C41AB"/>
    <w:rsid w:val="008C4257"/>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DE0"/>
    <w:rsid w:val="008D0FFC"/>
    <w:rsid w:val="008D1344"/>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464"/>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CCE"/>
    <w:rsid w:val="008E7E41"/>
    <w:rsid w:val="008F00E4"/>
    <w:rsid w:val="008F0504"/>
    <w:rsid w:val="008F0647"/>
    <w:rsid w:val="008F068A"/>
    <w:rsid w:val="008F06A3"/>
    <w:rsid w:val="008F09F0"/>
    <w:rsid w:val="008F0A54"/>
    <w:rsid w:val="008F0B89"/>
    <w:rsid w:val="008F0B92"/>
    <w:rsid w:val="008F0E65"/>
    <w:rsid w:val="008F1288"/>
    <w:rsid w:val="008F17BB"/>
    <w:rsid w:val="008F187F"/>
    <w:rsid w:val="008F1C53"/>
    <w:rsid w:val="008F1CED"/>
    <w:rsid w:val="008F1D81"/>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8A8"/>
    <w:rsid w:val="008F59BF"/>
    <w:rsid w:val="008F6961"/>
    <w:rsid w:val="008F7414"/>
    <w:rsid w:val="008F77F6"/>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114"/>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CF"/>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7B2"/>
    <w:rsid w:val="00920A2F"/>
    <w:rsid w:val="00920A96"/>
    <w:rsid w:val="00920DCF"/>
    <w:rsid w:val="00920E7F"/>
    <w:rsid w:val="009210B9"/>
    <w:rsid w:val="00921128"/>
    <w:rsid w:val="00921156"/>
    <w:rsid w:val="0092120A"/>
    <w:rsid w:val="0092131F"/>
    <w:rsid w:val="009213AB"/>
    <w:rsid w:val="00921402"/>
    <w:rsid w:val="00921863"/>
    <w:rsid w:val="00921870"/>
    <w:rsid w:val="00921A29"/>
    <w:rsid w:val="00921BB7"/>
    <w:rsid w:val="00921D85"/>
    <w:rsid w:val="00921D99"/>
    <w:rsid w:val="00921FF6"/>
    <w:rsid w:val="0092202E"/>
    <w:rsid w:val="009225C3"/>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274"/>
    <w:rsid w:val="0093558D"/>
    <w:rsid w:val="009357FA"/>
    <w:rsid w:val="00935831"/>
    <w:rsid w:val="0093599B"/>
    <w:rsid w:val="00935E90"/>
    <w:rsid w:val="00936087"/>
    <w:rsid w:val="00936102"/>
    <w:rsid w:val="0093635A"/>
    <w:rsid w:val="00936443"/>
    <w:rsid w:val="00936587"/>
    <w:rsid w:val="00936D7B"/>
    <w:rsid w:val="0093711B"/>
    <w:rsid w:val="00937176"/>
    <w:rsid w:val="0093766C"/>
    <w:rsid w:val="009376D1"/>
    <w:rsid w:val="009376FB"/>
    <w:rsid w:val="00937B86"/>
    <w:rsid w:val="00937B93"/>
    <w:rsid w:val="00940058"/>
    <w:rsid w:val="009400A8"/>
    <w:rsid w:val="009400A9"/>
    <w:rsid w:val="009401C9"/>
    <w:rsid w:val="00940C12"/>
    <w:rsid w:val="00940C5C"/>
    <w:rsid w:val="009410FF"/>
    <w:rsid w:val="00941365"/>
    <w:rsid w:val="009414E9"/>
    <w:rsid w:val="00941565"/>
    <w:rsid w:val="00941682"/>
    <w:rsid w:val="009423BF"/>
    <w:rsid w:val="0094261B"/>
    <w:rsid w:val="00942756"/>
    <w:rsid w:val="00942776"/>
    <w:rsid w:val="0094285D"/>
    <w:rsid w:val="00942948"/>
    <w:rsid w:val="00942BCB"/>
    <w:rsid w:val="00942E24"/>
    <w:rsid w:val="00942E4B"/>
    <w:rsid w:val="00943094"/>
    <w:rsid w:val="00943A41"/>
    <w:rsid w:val="00943BAF"/>
    <w:rsid w:val="00943ED9"/>
    <w:rsid w:val="00944365"/>
    <w:rsid w:val="0094456B"/>
    <w:rsid w:val="009447AA"/>
    <w:rsid w:val="00944B32"/>
    <w:rsid w:val="00944C78"/>
    <w:rsid w:val="00944DB5"/>
    <w:rsid w:val="0094563C"/>
    <w:rsid w:val="00945F2A"/>
    <w:rsid w:val="00945FF1"/>
    <w:rsid w:val="009463FF"/>
    <w:rsid w:val="00946475"/>
    <w:rsid w:val="009466C0"/>
    <w:rsid w:val="009467DE"/>
    <w:rsid w:val="00946A38"/>
    <w:rsid w:val="00946B24"/>
    <w:rsid w:val="00946DEB"/>
    <w:rsid w:val="00947169"/>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2A7"/>
    <w:rsid w:val="00953545"/>
    <w:rsid w:val="00953655"/>
    <w:rsid w:val="009538B6"/>
    <w:rsid w:val="00953DED"/>
    <w:rsid w:val="00953FBB"/>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25A"/>
    <w:rsid w:val="00962656"/>
    <w:rsid w:val="009626CD"/>
    <w:rsid w:val="009629B2"/>
    <w:rsid w:val="00962B92"/>
    <w:rsid w:val="00962CB7"/>
    <w:rsid w:val="0096319E"/>
    <w:rsid w:val="00963677"/>
    <w:rsid w:val="0096385F"/>
    <w:rsid w:val="009640F9"/>
    <w:rsid w:val="009641F2"/>
    <w:rsid w:val="00964268"/>
    <w:rsid w:val="009645FB"/>
    <w:rsid w:val="00964700"/>
    <w:rsid w:val="0096485A"/>
    <w:rsid w:val="00964C64"/>
    <w:rsid w:val="00964E12"/>
    <w:rsid w:val="00964E95"/>
    <w:rsid w:val="0096516C"/>
    <w:rsid w:val="009651F3"/>
    <w:rsid w:val="009652E8"/>
    <w:rsid w:val="00965723"/>
    <w:rsid w:val="0096585A"/>
    <w:rsid w:val="00965921"/>
    <w:rsid w:val="00965E7B"/>
    <w:rsid w:val="0096616C"/>
    <w:rsid w:val="00966339"/>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C5"/>
    <w:rsid w:val="009731F9"/>
    <w:rsid w:val="0097329E"/>
    <w:rsid w:val="00973305"/>
    <w:rsid w:val="0097349D"/>
    <w:rsid w:val="00973EA1"/>
    <w:rsid w:val="00974899"/>
    <w:rsid w:val="00975097"/>
    <w:rsid w:val="009750E1"/>
    <w:rsid w:val="009752DA"/>
    <w:rsid w:val="00975360"/>
    <w:rsid w:val="009754EB"/>
    <w:rsid w:val="00975E76"/>
    <w:rsid w:val="00976127"/>
    <w:rsid w:val="009762D7"/>
    <w:rsid w:val="009763AE"/>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31A"/>
    <w:rsid w:val="009836FC"/>
    <w:rsid w:val="009837C4"/>
    <w:rsid w:val="00983956"/>
    <w:rsid w:val="00983E8D"/>
    <w:rsid w:val="00983FEE"/>
    <w:rsid w:val="00984420"/>
    <w:rsid w:val="00984663"/>
    <w:rsid w:val="00984976"/>
    <w:rsid w:val="009849C6"/>
    <w:rsid w:val="00984CA7"/>
    <w:rsid w:val="00984F11"/>
    <w:rsid w:val="00985909"/>
    <w:rsid w:val="009859FF"/>
    <w:rsid w:val="00985BF7"/>
    <w:rsid w:val="009862ED"/>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2968"/>
    <w:rsid w:val="00993033"/>
    <w:rsid w:val="0099318D"/>
    <w:rsid w:val="0099333F"/>
    <w:rsid w:val="00993432"/>
    <w:rsid w:val="00993454"/>
    <w:rsid w:val="00993862"/>
    <w:rsid w:val="0099392B"/>
    <w:rsid w:val="00993B42"/>
    <w:rsid w:val="00993C14"/>
    <w:rsid w:val="00993DBA"/>
    <w:rsid w:val="00993FD0"/>
    <w:rsid w:val="00994031"/>
    <w:rsid w:val="0099403A"/>
    <w:rsid w:val="00994316"/>
    <w:rsid w:val="0099449E"/>
    <w:rsid w:val="00994A68"/>
    <w:rsid w:val="0099590E"/>
    <w:rsid w:val="00995E8C"/>
    <w:rsid w:val="009963BD"/>
    <w:rsid w:val="0099645F"/>
    <w:rsid w:val="00996C34"/>
    <w:rsid w:val="00996E24"/>
    <w:rsid w:val="009970D2"/>
    <w:rsid w:val="009971DE"/>
    <w:rsid w:val="0099727B"/>
    <w:rsid w:val="0099752D"/>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702"/>
    <w:rsid w:val="009A393F"/>
    <w:rsid w:val="009A39CC"/>
    <w:rsid w:val="009A3F01"/>
    <w:rsid w:val="009A407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6B9"/>
    <w:rsid w:val="009B06F2"/>
    <w:rsid w:val="009B0848"/>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1B9"/>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14"/>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59D"/>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4C4B"/>
    <w:rsid w:val="009E585F"/>
    <w:rsid w:val="009E58A4"/>
    <w:rsid w:val="009E5B12"/>
    <w:rsid w:val="009E5BD4"/>
    <w:rsid w:val="009E5D84"/>
    <w:rsid w:val="009E5F68"/>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1F5F"/>
    <w:rsid w:val="009F24DA"/>
    <w:rsid w:val="009F2622"/>
    <w:rsid w:val="009F2775"/>
    <w:rsid w:val="009F2797"/>
    <w:rsid w:val="009F2E96"/>
    <w:rsid w:val="009F2EC2"/>
    <w:rsid w:val="009F36A5"/>
    <w:rsid w:val="009F37B5"/>
    <w:rsid w:val="009F3CF7"/>
    <w:rsid w:val="009F3F5F"/>
    <w:rsid w:val="009F4842"/>
    <w:rsid w:val="009F4D7E"/>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29E"/>
    <w:rsid w:val="00A0337B"/>
    <w:rsid w:val="00A036D3"/>
    <w:rsid w:val="00A03704"/>
    <w:rsid w:val="00A0371A"/>
    <w:rsid w:val="00A03817"/>
    <w:rsid w:val="00A039A8"/>
    <w:rsid w:val="00A03B8B"/>
    <w:rsid w:val="00A04103"/>
    <w:rsid w:val="00A04140"/>
    <w:rsid w:val="00A046DA"/>
    <w:rsid w:val="00A04A9B"/>
    <w:rsid w:val="00A04EC6"/>
    <w:rsid w:val="00A04F78"/>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038"/>
    <w:rsid w:val="00A139F0"/>
    <w:rsid w:val="00A13AD3"/>
    <w:rsid w:val="00A13FAB"/>
    <w:rsid w:val="00A142BB"/>
    <w:rsid w:val="00A14710"/>
    <w:rsid w:val="00A147AD"/>
    <w:rsid w:val="00A14A19"/>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8D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7E1"/>
    <w:rsid w:val="00A40DCD"/>
    <w:rsid w:val="00A40FB5"/>
    <w:rsid w:val="00A41123"/>
    <w:rsid w:val="00A414B7"/>
    <w:rsid w:val="00A4152D"/>
    <w:rsid w:val="00A41531"/>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50A2"/>
    <w:rsid w:val="00A45603"/>
    <w:rsid w:val="00A456C2"/>
    <w:rsid w:val="00A45AD6"/>
    <w:rsid w:val="00A45CBA"/>
    <w:rsid w:val="00A45D6B"/>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0AB"/>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D3C"/>
    <w:rsid w:val="00A6007C"/>
    <w:rsid w:val="00A60278"/>
    <w:rsid w:val="00A60353"/>
    <w:rsid w:val="00A60395"/>
    <w:rsid w:val="00A60767"/>
    <w:rsid w:val="00A60AE5"/>
    <w:rsid w:val="00A60DBD"/>
    <w:rsid w:val="00A60FF5"/>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9F"/>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0938"/>
    <w:rsid w:val="00A7097A"/>
    <w:rsid w:val="00A71047"/>
    <w:rsid w:val="00A71A68"/>
    <w:rsid w:val="00A71AF5"/>
    <w:rsid w:val="00A729A5"/>
    <w:rsid w:val="00A72B34"/>
    <w:rsid w:val="00A72C7B"/>
    <w:rsid w:val="00A73460"/>
    <w:rsid w:val="00A73510"/>
    <w:rsid w:val="00A73C69"/>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7E"/>
    <w:rsid w:val="00A849FD"/>
    <w:rsid w:val="00A84C5A"/>
    <w:rsid w:val="00A84C75"/>
    <w:rsid w:val="00A84DAF"/>
    <w:rsid w:val="00A85064"/>
    <w:rsid w:val="00A850F7"/>
    <w:rsid w:val="00A85288"/>
    <w:rsid w:val="00A8545B"/>
    <w:rsid w:val="00A85796"/>
    <w:rsid w:val="00A85FE8"/>
    <w:rsid w:val="00A860C8"/>
    <w:rsid w:val="00A864FE"/>
    <w:rsid w:val="00A865E0"/>
    <w:rsid w:val="00A866EA"/>
    <w:rsid w:val="00A86873"/>
    <w:rsid w:val="00A86C2F"/>
    <w:rsid w:val="00A87DBE"/>
    <w:rsid w:val="00A90090"/>
    <w:rsid w:val="00A9091D"/>
    <w:rsid w:val="00A90932"/>
    <w:rsid w:val="00A90A25"/>
    <w:rsid w:val="00A91419"/>
    <w:rsid w:val="00A91A9F"/>
    <w:rsid w:val="00A91C5B"/>
    <w:rsid w:val="00A92011"/>
    <w:rsid w:val="00A92643"/>
    <w:rsid w:val="00A92B43"/>
    <w:rsid w:val="00A93739"/>
    <w:rsid w:val="00A93B0D"/>
    <w:rsid w:val="00A94478"/>
    <w:rsid w:val="00A94BEA"/>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172"/>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5B7"/>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2ED"/>
    <w:rsid w:val="00AD146D"/>
    <w:rsid w:val="00AD186B"/>
    <w:rsid w:val="00AD189B"/>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E6B"/>
    <w:rsid w:val="00AD5A99"/>
    <w:rsid w:val="00AD5C27"/>
    <w:rsid w:val="00AD63AF"/>
    <w:rsid w:val="00AD675F"/>
    <w:rsid w:val="00AD6AA4"/>
    <w:rsid w:val="00AD7159"/>
    <w:rsid w:val="00AD71E8"/>
    <w:rsid w:val="00AD7402"/>
    <w:rsid w:val="00AD753F"/>
    <w:rsid w:val="00AD7653"/>
    <w:rsid w:val="00AD798A"/>
    <w:rsid w:val="00AD7A35"/>
    <w:rsid w:val="00AE0AE5"/>
    <w:rsid w:val="00AE0AF0"/>
    <w:rsid w:val="00AE0D6A"/>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7E"/>
    <w:rsid w:val="00AE6FFD"/>
    <w:rsid w:val="00AE756B"/>
    <w:rsid w:val="00AE7934"/>
    <w:rsid w:val="00AF00E7"/>
    <w:rsid w:val="00AF0309"/>
    <w:rsid w:val="00AF04B8"/>
    <w:rsid w:val="00AF076E"/>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63A"/>
    <w:rsid w:val="00B02AA3"/>
    <w:rsid w:val="00B02D24"/>
    <w:rsid w:val="00B02DFC"/>
    <w:rsid w:val="00B02E1D"/>
    <w:rsid w:val="00B02E23"/>
    <w:rsid w:val="00B02E94"/>
    <w:rsid w:val="00B032FC"/>
    <w:rsid w:val="00B0361B"/>
    <w:rsid w:val="00B037CB"/>
    <w:rsid w:val="00B0385B"/>
    <w:rsid w:val="00B03A79"/>
    <w:rsid w:val="00B03B62"/>
    <w:rsid w:val="00B03C6F"/>
    <w:rsid w:val="00B03F7E"/>
    <w:rsid w:val="00B04010"/>
    <w:rsid w:val="00B042D0"/>
    <w:rsid w:val="00B04473"/>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5B9"/>
    <w:rsid w:val="00B119D4"/>
    <w:rsid w:val="00B11B58"/>
    <w:rsid w:val="00B12273"/>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275"/>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38F"/>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33D"/>
    <w:rsid w:val="00B30717"/>
    <w:rsid w:val="00B3077A"/>
    <w:rsid w:val="00B30B18"/>
    <w:rsid w:val="00B30B95"/>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E"/>
    <w:rsid w:val="00B34B11"/>
    <w:rsid w:val="00B34EA0"/>
    <w:rsid w:val="00B35012"/>
    <w:rsid w:val="00B354F7"/>
    <w:rsid w:val="00B356C1"/>
    <w:rsid w:val="00B35C5D"/>
    <w:rsid w:val="00B35C80"/>
    <w:rsid w:val="00B35F27"/>
    <w:rsid w:val="00B36A07"/>
    <w:rsid w:val="00B36B49"/>
    <w:rsid w:val="00B36BE9"/>
    <w:rsid w:val="00B36DE1"/>
    <w:rsid w:val="00B37276"/>
    <w:rsid w:val="00B37461"/>
    <w:rsid w:val="00B3771B"/>
    <w:rsid w:val="00B37932"/>
    <w:rsid w:val="00B37A0B"/>
    <w:rsid w:val="00B37C26"/>
    <w:rsid w:val="00B4012A"/>
    <w:rsid w:val="00B40256"/>
    <w:rsid w:val="00B403FE"/>
    <w:rsid w:val="00B404AB"/>
    <w:rsid w:val="00B406CF"/>
    <w:rsid w:val="00B40AA1"/>
    <w:rsid w:val="00B40F8D"/>
    <w:rsid w:val="00B410C5"/>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806"/>
    <w:rsid w:val="00B50980"/>
    <w:rsid w:val="00B50DA1"/>
    <w:rsid w:val="00B515FA"/>
    <w:rsid w:val="00B51619"/>
    <w:rsid w:val="00B51745"/>
    <w:rsid w:val="00B51933"/>
    <w:rsid w:val="00B52112"/>
    <w:rsid w:val="00B522FA"/>
    <w:rsid w:val="00B52303"/>
    <w:rsid w:val="00B5241E"/>
    <w:rsid w:val="00B5245B"/>
    <w:rsid w:val="00B526B2"/>
    <w:rsid w:val="00B52949"/>
    <w:rsid w:val="00B52E43"/>
    <w:rsid w:val="00B530FA"/>
    <w:rsid w:val="00B53439"/>
    <w:rsid w:val="00B53675"/>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3E1"/>
    <w:rsid w:val="00B57991"/>
    <w:rsid w:val="00B57BF7"/>
    <w:rsid w:val="00B57C3A"/>
    <w:rsid w:val="00B57CCD"/>
    <w:rsid w:val="00B57DAD"/>
    <w:rsid w:val="00B57E0E"/>
    <w:rsid w:val="00B603EE"/>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3ED3"/>
    <w:rsid w:val="00B64104"/>
    <w:rsid w:val="00B6467A"/>
    <w:rsid w:val="00B64925"/>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BE9"/>
    <w:rsid w:val="00B67DC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77C7D"/>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662"/>
    <w:rsid w:val="00B829C8"/>
    <w:rsid w:val="00B82AE4"/>
    <w:rsid w:val="00B831DC"/>
    <w:rsid w:val="00B832CC"/>
    <w:rsid w:val="00B834C4"/>
    <w:rsid w:val="00B83A30"/>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C68"/>
    <w:rsid w:val="00B91D2D"/>
    <w:rsid w:val="00B92D71"/>
    <w:rsid w:val="00B92DA0"/>
    <w:rsid w:val="00B92DE7"/>
    <w:rsid w:val="00B92FCC"/>
    <w:rsid w:val="00B9389F"/>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78E"/>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761"/>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69"/>
    <w:rsid w:val="00BB5B81"/>
    <w:rsid w:val="00BB5D1E"/>
    <w:rsid w:val="00BB5DD7"/>
    <w:rsid w:val="00BB5ECB"/>
    <w:rsid w:val="00BB5FA9"/>
    <w:rsid w:val="00BB6188"/>
    <w:rsid w:val="00BB6341"/>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BD1"/>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93D"/>
    <w:rsid w:val="00BE0BA6"/>
    <w:rsid w:val="00BE0C37"/>
    <w:rsid w:val="00BE0CC1"/>
    <w:rsid w:val="00BE126B"/>
    <w:rsid w:val="00BE1458"/>
    <w:rsid w:val="00BE16FB"/>
    <w:rsid w:val="00BE1C97"/>
    <w:rsid w:val="00BE20E3"/>
    <w:rsid w:val="00BE27F5"/>
    <w:rsid w:val="00BE28F6"/>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3FAF"/>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23"/>
    <w:rsid w:val="00C120A8"/>
    <w:rsid w:val="00C12233"/>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5E86"/>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3BF7"/>
    <w:rsid w:val="00C245A8"/>
    <w:rsid w:val="00C2490A"/>
    <w:rsid w:val="00C24A8C"/>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5A4"/>
    <w:rsid w:val="00C32B52"/>
    <w:rsid w:val="00C32CEF"/>
    <w:rsid w:val="00C33258"/>
    <w:rsid w:val="00C3338B"/>
    <w:rsid w:val="00C338D8"/>
    <w:rsid w:val="00C339ED"/>
    <w:rsid w:val="00C33ACC"/>
    <w:rsid w:val="00C33D2E"/>
    <w:rsid w:val="00C340E5"/>
    <w:rsid w:val="00C341A1"/>
    <w:rsid w:val="00C34453"/>
    <w:rsid w:val="00C34835"/>
    <w:rsid w:val="00C34D6A"/>
    <w:rsid w:val="00C34D6E"/>
    <w:rsid w:val="00C34F35"/>
    <w:rsid w:val="00C3525A"/>
    <w:rsid w:val="00C3550E"/>
    <w:rsid w:val="00C35A7F"/>
    <w:rsid w:val="00C35D43"/>
    <w:rsid w:val="00C35EE1"/>
    <w:rsid w:val="00C35F24"/>
    <w:rsid w:val="00C35F31"/>
    <w:rsid w:val="00C3614A"/>
    <w:rsid w:val="00C365DE"/>
    <w:rsid w:val="00C3666A"/>
    <w:rsid w:val="00C366F9"/>
    <w:rsid w:val="00C36732"/>
    <w:rsid w:val="00C36A99"/>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A75"/>
    <w:rsid w:val="00C45C45"/>
    <w:rsid w:val="00C45D38"/>
    <w:rsid w:val="00C461CA"/>
    <w:rsid w:val="00C46492"/>
    <w:rsid w:val="00C4689A"/>
    <w:rsid w:val="00C46949"/>
    <w:rsid w:val="00C46C9C"/>
    <w:rsid w:val="00C46D21"/>
    <w:rsid w:val="00C4702F"/>
    <w:rsid w:val="00C47350"/>
    <w:rsid w:val="00C47378"/>
    <w:rsid w:val="00C4780F"/>
    <w:rsid w:val="00C478CF"/>
    <w:rsid w:val="00C50044"/>
    <w:rsid w:val="00C50270"/>
    <w:rsid w:val="00C5060D"/>
    <w:rsid w:val="00C507AF"/>
    <w:rsid w:val="00C5083B"/>
    <w:rsid w:val="00C5088B"/>
    <w:rsid w:val="00C50C11"/>
    <w:rsid w:val="00C50C47"/>
    <w:rsid w:val="00C512DC"/>
    <w:rsid w:val="00C512E9"/>
    <w:rsid w:val="00C51424"/>
    <w:rsid w:val="00C51944"/>
    <w:rsid w:val="00C51B73"/>
    <w:rsid w:val="00C51E06"/>
    <w:rsid w:val="00C521BB"/>
    <w:rsid w:val="00C523ED"/>
    <w:rsid w:val="00C524F1"/>
    <w:rsid w:val="00C5288D"/>
    <w:rsid w:val="00C528A4"/>
    <w:rsid w:val="00C52942"/>
    <w:rsid w:val="00C52C0E"/>
    <w:rsid w:val="00C5356F"/>
    <w:rsid w:val="00C53699"/>
    <w:rsid w:val="00C53FFC"/>
    <w:rsid w:val="00C54770"/>
    <w:rsid w:val="00C54BE4"/>
    <w:rsid w:val="00C5517C"/>
    <w:rsid w:val="00C55FD5"/>
    <w:rsid w:val="00C5608D"/>
    <w:rsid w:val="00C56283"/>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81B"/>
    <w:rsid w:val="00C64C21"/>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27B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9F5"/>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1D6E"/>
    <w:rsid w:val="00C81EEB"/>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4D"/>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2FE4"/>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40"/>
    <w:rsid w:val="00CA3255"/>
    <w:rsid w:val="00CA3306"/>
    <w:rsid w:val="00CA3606"/>
    <w:rsid w:val="00CA3646"/>
    <w:rsid w:val="00CA3A09"/>
    <w:rsid w:val="00CA3B6A"/>
    <w:rsid w:val="00CA404F"/>
    <w:rsid w:val="00CA4352"/>
    <w:rsid w:val="00CA4379"/>
    <w:rsid w:val="00CA4C60"/>
    <w:rsid w:val="00CA4D65"/>
    <w:rsid w:val="00CA56A6"/>
    <w:rsid w:val="00CA5FD5"/>
    <w:rsid w:val="00CA6543"/>
    <w:rsid w:val="00CA6C61"/>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CD8"/>
    <w:rsid w:val="00CC4DA7"/>
    <w:rsid w:val="00CC5001"/>
    <w:rsid w:val="00CC5359"/>
    <w:rsid w:val="00CC54CC"/>
    <w:rsid w:val="00CC54D2"/>
    <w:rsid w:val="00CC5770"/>
    <w:rsid w:val="00CC5C23"/>
    <w:rsid w:val="00CC5DD0"/>
    <w:rsid w:val="00CC6328"/>
    <w:rsid w:val="00CC6420"/>
    <w:rsid w:val="00CC660A"/>
    <w:rsid w:val="00CC66EB"/>
    <w:rsid w:val="00CC6783"/>
    <w:rsid w:val="00CC6800"/>
    <w:rsid w:val="00CC692A"/>
    <w:rsid w:val="00CC6979"/>
    <w:rsid w:val="00CC69AD"/>
    <w:rsid w:val="00CC69E7"/>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1F"/>
    <w:rsid w:val="00CD4EEB"/>
    <w:rsid w:val="00CD4EFE"/>
    <w:rsid w:val="00CD5436"/>
    <w:rsid w:val="00CD54E5"/>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14"/>
    <w:rsid w:val="00CD79E8"/>
    <w:rsid w:val="00CD7B64"/>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46D"/>
    <w:rsid w:val="00CF0900"/>
    <w:rsid w:val="00CF1695"/>
    <w:rsid w:val="00CF2207"/>
    <w:rsid w:val="00CF222C"/>
    <w:rsid w:val="00CF2311"/>
    <w:rsid w:val="00CF239E"/>
    <w:rsid w:val="00CF2491"/>
    <w:rsid w:val="00CF2597"/>
    <w:rsid w:val="00CF270D"/>
    <w:rsid w:val="00CF2A95"/>
    <w:rsid w:val="00CF2EA5"/>
    <w:rsid w:val="00CF2F8E"/>
    <w:rsid w:val="00CF35D4"/>
    <w:rsid w:val="00CF387B"/>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16D"/>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70E"/>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06B"/>
    <w:rsid w:val="00D13235"/>
    <w:rsid w:val="00D132BD"/>
    <w:rsid w:val="00D13BB4"/>
    <w:rsid w:val="00D13D07"/>
    <w:rsid w:val="00D141E8"/>
    <w:rsid w:val="00D146B4"/>
    <w:rsid w:val="00D14840"/>
    <w:rsid w:val="00D14F0E"/>
    <w:rsid w:val="00D15689"/>
    <w:rsid w:val="00D15E76"/>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1E97"/>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C52"/>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62"/>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0F"/>
    <w:rsid w:val="00D3576F"/>
    <w:rsid w:val="00D35B0D"/>
    <w:rsid w:val="00D35EBA"/>
    <w:rsid w:val="00D361E6"/>
    <w:rsid w:val="00D36228"/>
    <w:rsid w:val="00D368C8"/>
    <w:rsid w:val="00D36981"/>
    <w:rsid w:val="00D36F99"/>
    <w:rsid w:val="00D37500"/>
    <w:rsid w:val="00D3765A"/>
    <w:rsid w:val="00D3778D"/>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2813"/>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955"/>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640"/>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80D"/>
    <w:rsid w:val="00D64F96"/>
    <w:rsid w:val="00D65044"/>
    <w:rsid w:val="00D65289"/>
    <w:rsid w:val="00D65488"/>
    <w:rsid w:val="00D6562E"/>
    <w:rsid w:val="00D659AA"/>
    <w:rsid w:val="00D65BF6"/>
    <w:rsid w:val="00D65D79"/>
    <w:rsid w:val="00D65D85"/>
    <w:rsid w:val="00D66067"/>
    <w:rsid w:val="00D66114"/>
    <w:rsid w:val="00D66324"/>
    <w:rsid w:val="00D663CB"/>
    <w:rsid w:val="00D664D1"/>
    <w:rsid w:val="00D66A1A"/>
    <w:rsid w:val="00D66A78"/>
    <w:rsid w:val="00D66CB1"/>
    <w:rsid w:val="00D66F98"/>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168"/>
    <w:rsid w:val="00D815C2"/>
    <w:rsid w:val="00D82341"/>
    <w:rsid w:val="00D82528"/>
    <w:rsid w:val="00D8257D"/>
    <w:rsid w:val="00D82B99"/>
    <w:rsid w:val="00D82BFD"/>
    <w:rsid w:val="00D82C0D"/>
    <w:rsid w:val="00D82C20"/>
    <w:rsid w:val="00D82D19"/>
    <w:rsid w:val="00D8337B"/>
    <w:rsid w:val="00D8345F"/>
    <w:rsid w:val="00D83810"/>
    <w:rsid w:val="00D83AA5"/>
    <w:rsid w:val="00D83E52"/>
    <w:rsid w:val="00D83EC9"/>
    <w:rsid w:val="00D83ED7"/>
    <w:rsid w:val="00D84125"/>
    <w:rsid w:val="00D8442C"/>
    <w:rsid w:val="00D847F3"/>
    <w:rsid w:val="00D84F78"/>
    <w:rsid w:val="00D85188"/>
    <w:rsid w:val="00D8556F"/>
    <w:rsid w:val="00D85658"/>
    <w:rsid w:val="00D8580C"/>
    <w:rsid w:val="00D860BC"/>
    <w:rsid w:val="00D86192"/>
    <w:rsid w:val="00D86274"/>
    <w:rsid w:val="00D865F2"/>
    <w:rsid w:val="00D8663F"/>
    <w:rsid w:val="00D867C0"/>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9B"/>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8F5"/>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A7DA5"/>
    <w:rsid w:val="00DB060A"/>
    <w:rsid w:val="00DB0ED2"/>
    <w:rsid w:val="00DB194B"/>
    <w:rsid w:val="00DB1A99"/>
    <w:rsid w:val="00DB1D9B"/>
    <w:rsid w:val="00DB1F74"/>
    <w:rsid w:val="00DB1FA1"/>
    <w:rsid w:val="00DB2093"/>
    <w:rsid w:val="00DB20A5"/>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8F8"/>
    <w:rsid w:val="00DB6AF2"/>
    <w:rsid w:val="00DB6D39"/>
    <w:rsid w:val="00DB73F8"/>
    <w:rsid w:val="00DB7648"/>
    <w:rsid w:val="00DB7AED"/>
    <w:rsid w:val="00DB7D74"/>
    <w:rsid w:val="00DB7DDC"/>
    <w:rsid w:val="00DB7ECC"/>
    <w:rsid w:val="00DC0258"/>
    <w:rsid w:val="00DC02F0"/>
    <w:rsid w:val="00DC098A"/>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3EF2"/>
    <w:rsid w:val="00DD41F6"/>
    <w:rsid w:val="00DD4602"/>
    <w:rsid w:val="00DD49C2"/>
    <w:rsid w:val="00DD4DB1"/>
    <w:rsid w:val="00DD4E8B"/>
    <w:rsid w:val="00DD530A"/>
    <w:rsid w:val="00DD53EE"/>
    <w:rsid w:val="00DD540C"/>
    <w:rsid w:val="00DD5BE8"/>
    <w:rsid w:val="00DD5CDE"/>
    <w:rsid w:val="00DD5E93"/>
    <w:rsid w:val="00DD5F52"/>
    <w:rsid w:val="00DD6743"/>
    <w:rsid w:val="00DD698C"/>
    <w:rsid w:val="00DD6E1E"/>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9ED"/>
    <w:rsid w:val="00DE2DF9"/>
    <w:rsid w:val="00DE3347"/>
    <w:rsid w:val="00DE33ED"/>
    <w:rsid w:val="00DE3A27"/>
    <w:rsid w:val="00DE3A42"/>
    <w:rsid w:val="00DE3E37"/>
    <w:rsid w:val="00DE410F"/>
    <w:rsid w:val="00DE420A"/>
    <w:rsid w:val="00DE4384"/>
    <w:rsid w:val="00DE4428"/>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6ECA"/>
    <w:rsid w:val="00DE75B7"/>
    <w:rsid w:val="00DE7701"/>
    <w:rsid w:val="00DE7A9B"/>
    <w:rsid w:val="00DE7ADE"/>
    <w:rsid w:val="00DE7D0D"/>
    <w:rsid w:val="00DF0307"/>
    <w:rsid w:val="00DF05F0"/>
    <w:rsid w:val="00DF0FB1"/>
    <w:rsid w:val="00DF104A"/>
    <w:rsid w:val="00DF10F0"/>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4C"/>
    <w:rsid w:val="00DF67B6"/>
    <w:rsid w:val="00DF6BDD"/>
    <w:rsid w:val="00DF733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449"/>
    <w:rsid w:val="00E20F86"/>
    <w:rsid w:val="00E2105D"/>
    <w:rsid w:val="00E21448"/>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46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65B"/>
    <w:rsid w:val="00E31E1E"/>
    <w:rsid w:val="00E321D0"/>
    <w:rsid w:val="00E325DC"/>
    <w:rsid w:val="00E326EE"/>
    <w:rsid w:val="00E32BC4"/>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777"/>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65D"/>
    <w:rsid w:val="00E4788E"/>
    <w:rsid w:val="00E478DE"/>
    <w:rsid w:val="00E47C09"/>
    <w:rsid w:val="00E47DE4"/>
    <w:rsid w:val="00E50482"/>
    <w:rsid w:val="00E50491"/>
    <w:rsid w:val="00E506CE"/>
    <w:rsid w:val="00E50987"/>
    <w:rsid w:val="00E509BE"/>
    <w:rsid w:val="00E50AA2"/>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0FC"/>
    <w:rsid w:val="00E5572F"/>
    <w:rsid w:val="00E55C29"/>
    <w:rsid w:val="00E5639D"/>
    <w:rsid w:val="00E563BE"/>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18E"/>
    <w:rsid w:val="00E647F1"/>
    <w:rsid w:val="00E64A75"/>
    <w:rsid w:val="00E64DB9"/>
    <w:rsid w:val="00E65048"/>
    <w:rsid w:val="00E65296"/>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617"/>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1E1C"/>
    <w:rsid w:val="00E82020"/>
    <w:rsid w:val="00E820D6"/>
    <w:rsid w:val="00E82BDD"/>
    <w:rsid w:val="00E82C83"/>
    <w:rsid w:val="00E833A3"/>
    <w:rsid w:val="00E83A81"/>
    <w:rsid w:val="00E83CC7"/>
    <w:rsid w:val="00E83E5C"/>
    <w:rsid w:val="00E83FFF"/>
    <w:rsid w:val="00E84256"/>
    <w:rsid w:val="00E84842"/>
    <w:rsid w:val="00E84E0E"/>
    <w:rsid w:val="00E84F59"/>
    <w:rsid w:val="00E851E4"/>
    <w:rsid w:val="00E85CA2"/>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390B"/>
    <w:rsid w:val="00E940D9"/>
    <w:rsid w:val="00E94394"/>
    <w:rsid w:val="00E947F5"/>
    <w:rsid w:val="00E94C70"/>
    <w:rsid w:val="00E951A3"/>
    <w:rsid w:val="00E95259"/>
    <w:rsid w:val="00E95CB0"/>
    <w:rsid w:val="00E95E47"/>
    <w:rsid w:val="00E95F30"/>
    <w:rsid w:val="00E96725"/>
    <w:rsid w:val="00E96D10"/>
    <w:rsid w:val="00E97190"/>
    <w:rsid w:val="00E97791"/>
    <w:rsid w:val="00E978A2"/>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39A"/>
    <w:rsid w:val="00EA78B6"/>
    <w:rsid w:val="00EA7C0C"/>
    <w:rsid w:val="00EB01B8"/>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4386"/>
    <w:rsid w:val="00EB483B"/>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AF3"/>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1CE"/>
    <w:rsid w:val="00EC3221"/>
    <w:rsid w:val="00EC357C"/>
    <w:rsid w:val="00EC3AE5"/>
    <w:rsid w:val="00EC4016"/>
    <w:rsid w:val="00EC44FF"/>
    <w:rsid w:val="00EC467F"/>
    <w:rsid w:val="00EC474E"/>
    <w:rsid w:val="00EC57CE"/>
    <w:rsid w:val="00EC5C7D"/>
    <w:rsid w:val="00EC5D7C"/>
    <w:rsid w:val="00EC60FA"/>
    <w:rsid w:val="00EC649A"/>
    <w:rsid w:val="00EC6740"/>
    <w:rsid w:val="00EC6766"/>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89"/>
    <w:rsid w:val="00EE00D7"/>
    <w:rsid w:val="00EE076E"/>
    <w:rsid w:val="00EE09F0"/>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BE7"/>
    <w:rsid w:val="00EF1BF9"/>
    <w:rsid w:val="00EF1D11"/>
    <w:rsid w:val="00EF2ABB"/>
    <w:rsid w:val="00EF2DC2"/>
    <w:rsid w:val="00EF2E6B"/>
    <w:rsid w:val="00EF3079"/>
    <w:rsid w:val="00EF365F"/>
    <w:rsid w:val="00EF373F"/>
    <w:rsid w:val="00EF3865"/>
    <w:rsid w:val="00EF3B77"/>
    <w:rsid w:val="00EF3E9B"/>
    <w:rsid w:val="00EF44E5"/>
    <w:rsid w:val="00EF469A"/>
    <w:rsid w:val="00EF4D76"/>
    <w:rsid w:val="00EF55B6"/>
    <w:rsid w:val="00EF5610"/>
    <w:rsid w:val="00EF56F1"/>
    <w:rsid w:val="00EF5871"/>
    <w:rsid w:val="00EF5E76"/>
    <w:rsid w:val="00EF5F93"/>
    <w:rsid w:val="00EF608D"/>
    <w:rsid w:val="00EF6439"/>
    <w:rsid w:val="00EF6479"/>
    <w:rsid w:val="00EF65AE"/>
    <w:rsid w:val="00EF65D3"/>
    <w:rsid w:val="00EF699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91A"/>
    <w:rsid w:val="00F03BE2"/>
    <w:rsid w:val="00F041E9"/>
    <w:rsid w:val="00F04444"/>
    <w:rsid w:val="00F0463D"/>
    <w:rsid w:val="00F0468E"/>
    <w:rsid w:val="00F048AC"/>
    <w:rsid w:val="00F04B25"/>
    <w:rsid w:val="00F04BEE"/>
    <w:rsid w:val="00F04FFB"/>
    <w:rsid w:val="00F05201"/>
    <w:rsid w:val="00F05498"/>
    <w:rsid w:val="00F059FE"/>
    <w:rsid w:val="00F05A5A"/>
    <w:rsid w:val="00F05CB6"/>
    <w:rsid w:val="00F05DE1"/>
    <w:rsid w:val="00F05E2A"/>
    <w:rsid w:val="00F06115"/>
    <w:rsid w:val="00F0626B"/>
    <w:rsid w:val="00F064A6"/>
    <w:rsid w:val="00F065CE"/>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C1A"/>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5F4E"/>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911"/>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7BF"/>
    <w:rsid w:val="00F25BBC"/>
    <w:rsid w:val="00F25DA5"/>
    <w:rsid w:val="00F25DCF"/>
    <w:rsid w:val="00F25EBE"/>
    <w:rsid w:val="00F25FCD"/>
    <w:rsid w:val="00F2607F"/>
    <w:rsid w:val="00F261C3"/>
    <w:rsid w:val="00F26697"/>
    <w:rsid w:val="00F2683B"/>
    <w:rsid w:val="00F2689B"/>
    <w:rsid w:val="00F26956"/>
    <w:rsid w:val="00F26C6C"/>
    <w:rsid w:val="00F26CBC"/>
    <w:rsid w:val="00F26D9C"/>
    <w:rsid w:val="00F26FE2"/>
    <w:rsid w:val="00F271F8"/>
    <w:rsid w:val="00F272A2"/>
    <w:rsid w:val="00F275C8"/>
    <w:rsid w:val="00F2770D"/>
    <w:rsid w:val="00F277B3"/>
    <w:rsid w:val="00F27863"/>
    <w:rsid w:val="00F2786D"/>
    <w:rsid w:val="00F27B24"/>
    <w:rsid w:val="00F27E20"/>
    <w:rsid w:val="00F27E9B"/>
    <w:rsid w:val="00F3025F"/>
    <w:rsid w:val="00F304D4"/>
    <w:rsid w:val="00F30543"/>
    <w:rsid w:val="00F307EC"/>
    <w:rsid w:val="00F30C69"/>
    <w:rsid w:val="00F30DB6"/>
    <w:rsid w:val="00F30E0F"/>
    <w:rsid w:val="00F30FCC"/>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143"/>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AD8"/>
    <w:rsid w:val="00F50CC9"/>
    <w:rsid w:val="00F51095"/>
    <w:rsid w:val="00F510CC"/>
    <w:rsid w:val="00F510E9"/>
    <w:rsid w:val="00F5142A"/>
    <w:rsid w:val="00F5178A"/>
    <w:rsid w:val="00F51DCC"/>
    <w:rsid w:val="00F52340"/>
    <w:rsid w:val="00F52437"/>
    <w:rsid w:val="00F53183"/>
    <w:rsid w:val="00F53531"/>
    <w:rsid w:val="00F53853"/>
    <w:rsid w:val="00F53878"/>
    <w:rsid w:val="00F539CC"/>
    <w:rsid w:val="00F53B2A"/>
    <w:rsid w:val="00F53F85"/>
    <w:rsid w:val="00F5406C"/>
    <w:rsid w:val="00F5419A"/>
    <w:rsid w:val="00F54AD0"/>
    <w:rsid w:val="00F54B56"/>
    <w:rsid w:val="00F54D02"/>
    <w:rsid w:val="00F55429"/>
    <w:rsid w:val="00F55470"/>
    <w:rsid w:val="00F55987"/>
    <w:rsid w:val="00F55E09"/>
    <w:rsid w:val="00F55FC8"/>
    <w:rsid w:val="00F56813"/>
    <w:rsid w:val="00F568A3"/>
    <w:rsid w:val="00F56B02"/>
    <w:rsid w:val="00F56D8A"/>
    <w:rsid w:val="00F56E7A"/>
    <w:rsid w:val="00F573CB"/>
    <w:rsid w:val="00F575C0"/>
    <w:rsid w:val="00F578D3"/>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33"/>
    <w:rsid w:val="00F660FE"/>
    <w:rsid w:val="00F66E7D"/>
    <w:rsid w:val="00F66F84"/>
    <w:rsid w:val="00F66FA6"/>
    <w:rsid w:val="00F671F9"/>
    <w:rsid w:val="00F67227"/>
    <w:rsid w:val="00F67270"/>
    <w:rsid w:val="00F67864"/>
    <w:rsid w:val="00F70325"/>
    <w:rsid w:val="00F70732"/>
    <w:rsid w:val="00F7096C"/>
    <w:rsid w:val="00F70C99"/>
    <w:rsid w:val="00F70E85"/>
    <w:rsid w:val="00F71116"/>
    <w:rsid w:val="00F719B4"/>
    <w:rsid w:val="00F71AD4"/>
    <w:rsid w:val="00F71C47"/>
    <w:rsid w:val="00F71E08"/>
    <w:rsid w:val="00F71F8D"/>
    <w:rsid w:val="00F72020"/>
    <w:rsid w:val="00F7227B"/>
    <w:rsid w:val="00F727D9"/>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3E9"/>
    <w:rsid w:val="00F94423"/>
    <w:rsid w:val="00F9461F"/>
    <w:rsid w:val="00F94AF9"/>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883"/>
    <w:rsid w:val="00FA4C7C"/>
    <w:rsid w:val="00FA50E5"/>
    <w:rsid w:val="00FA5133"/>
    <w:rsid w:val="00FA55C8"/>
    <w:rsid w:val="00FA5950"/>
    <w:rsid w:val="00FA5C89"/>
    <w:rsid w:val="00FA5FA5"/>
    <w:rsid w:val="00FA63BF"/>
    <w:rsid w:val="00FA6A38"/>
    <w:rsid w:val="00FA6D9B"/>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C7E"/>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AD7"/>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E5C"/>
    <w:rsid w:val="00FE1F76"/>
    <w:rsid w:val="00FE22B5"/>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AEF6824B-A71B-4F96-BBED-159546438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cap Char2"/>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aff3"/>
    <w:uiPriority w:val="34"/>
    <w:qFormat/>
    <w:rsid w:val="00104969"/>
    <w:pPr>
      <w:spacing w:after="0"/>
      <w:ind w:left="720"/>
      <w:contextualSpacing/>
    </w:pPr>
    <w:rPr>
      <w:rFonts w:eastAsia="Times New Roman"/>
      <w:sz w:val="24"/>
      <w:szCs w:val="24"/>
      <w:lang w:val="en-US" w:eastAsia="zh-CN"/>
    </w:rPr>
  </w:style>
  <w:style w:type="character" w:customStyle="1" w:styleId="aff3">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a0"/>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
    <w:name w:val="HTML Preformatted"/>
    <w:basedOn w:val="a0"/>
    <w:link w:val="HTML0"/>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1"/>
    <w:link w:val="HTML"/>
    <w:uiPriority w:val="99"/>
    <w:semiHidden/>
    <w:rsid w:val="005F7637"/>
    <w:rPr>
      <w:rFonts w:ascii="Courier New" w:eastAsia="Times New Roman" w:hAnsi="Courier New" w:cs="Courier New"/>
    </w:rPr>
  </w:style>
  <w:style w:type="character" w:styleId="aff4">
    <w:name w:val="Intense Emphasis"/>
    <w:basedOn w:val="a1"/>
    <w:uiPriority w:val="21"/>
    <w:qFormat/>
    <w:rsid w:val="00CC4CD8"/>
    <w:rPr>
      <w:i/>
      <w:iCs/>
      <w:color w:val="4472C4" w:themeColor="accent1"/>
    </w:rPr>
  </w:style>
  <w:style w:type="character" w:styleId="aff5">
    <w:name w:val="Strong"/>
    <w:basedOn w:val="a1"/>
    <w:uiPriority w:val="22"/>
    <w:qFormat/>
    <w:rsid w:val="00CC4CD8"/>
    <w:rPr>
      <w:b/>
      <w:bCs/>
    </w:rPr>
  </w:style>
  <w:style w:type="paragraph" w:styleId="aff6">
    <w:name w:val="Intense Quote"/>
    <w:basedOn w:val="a0"/>
    <w:next w:val="a0"/>
    <w:link w:val="aff7"/>
    <w:uiPriority w:val="30"/>
    <w:qFormat/>
    <w:rsid w:val="00CC4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7">
    <w:name w:val="明显引用 字符"/>
    <w:basedOn w:val="a1"/>
    <w:link w:val="aff6"/>
    <w:uiPriority w:val="30"/>
    <w:rsid w:val="00CC4CD8"/>
    <w:rPr>
      <w:rFonts w:ascii="Times New Roman" w:eastAsia="Batang" w:hAnsi="Times New Roman"/>
      <w:i/>
      <w:iCs/>
      <w:color w:val="4472C4" w:themeColor="accent1"/>
      <w:lang w:val="en-GB"/>
    </w:rPr>
  </w:style>
  <w:style w:type="paragraph" w:customStyle="1" w:styleId="Doc-title">
    <w:name w:val="Doc-title"/>
    <w:basedOn w:val="a0"/>
    <w:next w:val="Doc-text2"/>
    <w:link w:val="Doc-titleChar"/>
    <w:qFormat/>
    <w:rsid w:val="007439E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439E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198709618">
      <w:bodyDiv w:val="1"/>
      <w:marLeft w:val="0"/>
      <w:marRight w:val="0"/>
      <w:marTop w:val="0"/>
      <w:marBottom w:val="0"/>
      <w:divBdr>
        <w:top w:val="none" w:sz="0" w:space="0" w:color="auto"/>
        <w:left w:val="none" w:sz="0" w:space="0" w:color="auto"/>
        <w:bottom w:val="none" w:sz="0" w:space="0" w:color="auto"/>
        <w:right w:val="none" w:sz="0" w:space="0" w:color="auto"/>
      </w:divBdr>
      <w:divsChild>
        <w:div w:id="593973391">
          <w:marLeft w:val="0"/>
          <w:marRight w:val="0"/>
          <w:marTop w:val="0"/>
          <w:marBottom w:val="0"/>
          <w:divBdr>
            <w:top w:val="none" w:sz="0" w:space="0" w:color="auto"/>
            <w:left w:val="none" w:sz="0" w:space="0" w:color="auto"/>
            <w:bottom w:val="none" w:sz="0" w:space="0" w:color="auto"/>
            <w:right w:val="none" w:sz="0" w:space="0" w:color="auto"/>
          </w:divBdr>
        </w:div>
      </w:divsChild>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096096568">
      <w:bodyDiv w:val="1"/>
      <w:marLeft w:val="0"/>
      <w:marRight w:val="0"/>
      <w:marTop w:val="0"/>
      <w:marBottom w:val="0"/>
      <w:divBdr>
        <w:top w:val="none" w:sz="0" w:space="0" w:color="auto"/>
        <w:left w:val="none" w:sz="0" w:space="0" w:color="auto"/>
        <w:bottom w:val="none" w:sz="0" w:space="0" w:color="auto"/>
        <w:right w:val="none" w:sz="0" w:space="0" w:color="auto"/>
      </w:divBdr>
      <w:divsChild>
        <w:div w:id="282154195">
          <w:marLeft w:val="0"/>
          <w:marRight w:val="0"/>
          <w:marTop w:val="0"/>
          <w:marBottom w:val="0"/>
          <w:divBdr>
            <w:top w:val="none" w:sz="0" w:space="0" w:color="auto"/>
            <w:left w:val="none" w:sz="0" w:space="0" w:color="auto"/>
            <w:bottom w:val="none" w:sz="0" w:space="0" w:color="auto"/>
            <w:right w:val="none" w:sz="0" w:space="0" w:color="auto"/>
          </w:divBdr>
          <w:divsChild>
            <w:div w:id="22684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974271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76233717">
      <w:bodyDiv w:val="1"/>
      <w:marLeft w:val="0"/>
      <w:marRight w:val="0"/>
      <w:marTop w:val="0"/>
      <w:marBottom w:val="0"/>
      <w:divBdr>
        <w:top w:val="none" w:sz="0" w:space="0" w:color="auto"/>
        <w:left w:val="none" w:sz="0" w:space="0" w:color="auto"/>
        <w:bottom w:val="none" w:sz="0" w:space="0" w:color="auto"/>
        <w:right w:val="none" w:sz="0" w:space="0" w:color="auto"/>
      </w:divBdr>
      <w:divsChild>
        <w:div w:id="1060442396">
          <w:marLeft w:val="0"/>
          <w:marRight w:val="0"/>
          <w:marTop w:val="0"/>
          <w:marBottom w:val="0"/>
          <w:divBdr>
            <w:top w:val="none" w:sz="0" w:space="0" w:color="auto"/>
            <w:left w:val="none" w:sz="0" w:space="0" w:color="auto"/>
            <w:bottom w:val="none" w:sz="0" w:space="0" w:color="auto"/>
            <w:right w:val="none" w:sz="0" w:space="0" w:color="auto"/>
          </w:divBdr>
          <w:divsChild>
            <w:div w:id="20942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3</Pages>
  <Words>871</Words>
  <Characters>4966</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Lenovo_LH</cp:lastModifiedBy>
  <cp:revision>269</cp:revision>
  <dcterms:created xsi:type="dcterms:W3CDTF">2025-01-18T14:18:00Z</dcterms:created>
  <dcterms:modified xsi:type="dcterms:W3CDTF">2026-01-30T06:37:00Z</dcterms:modified>
</cp:coreProperties>
</file>